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3AF57" w14:textId="15559C20" w:rsidR="001635A0" w:rsidRDefault="0023286D" w:rsidP="0023286D">
      <w:pPr>
        <w:jc w:val="center"/>
      </w:pPr>
      <w:r w:rsidRPr="0023286D">
        <w:rPr>
          <w:rFonts w:eastAsia="Calibri" w:cs="Times New Roman"/>
          <w:noProof/>
          <w:lang w:val="en-US"/>
        </w:rPr>
        <w:drawing>
          <wp:inline distT="0" distB="0" distL="0" distR="0" wp14:anchorId="456A19DF" wp14:editId="702D4FA7">
            <wp:extent cx="1914525" cy="95250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952500"/>
                    </a:xfrm>
                    <a:prstGeom prst="rect">
                      <a:avLst/>
                    </a:prstGeom>
                    <a:noFill/>
                    <a:ln>
                      <a:noFill/>
                    </a:ln>
                  </pic:spPr>
                </pic:pic>
              </a:graphicData>
            </a:graphic>
          </wp:inline>
        </w:drawing>
      </w:r>
    </w:p>
    <w:p w14:paraId="1053452E" w14:textId="5EB0E784" w:rsidR="0023286D" w:rsidRPr="006C2A43" w:rsidRDefault="0023286D" w:rsidP="0023286D">
      <w:pPr>
        <w:rPr>
          <w:rFonts w:ascii="Arial" w:hAnsi="Arial" w:cs="Arial"/>
        </w:rPr>
      </w:pPr>
    </w:p>
    <w:p w14:paraId="43AE9389" w14:textId="1B5ECDC8" w:rsidR="0023286D" w:rsidRPr="006C2A43" w:rsidRDefault="0023286D" w:rsidP="0023286D">
      <w:pPr>
        <w:rPr>
          <w:rFonts w:ascii="Arial" w:hAnsi="Arial" w:cs="Arial"/>
        </w:rPr>
      </w:pPr>
    </w:p>
    <w:p w14:paraId="79F66CFE" w14:textId="77777777" w:rsidR="0023286D" w:rsidRPr="006C2A43" w:rsidRDefault="0023286D" w:rsidP="00DC3FE7">
      <w:pPr>
        <w:spacing w:line="360" w:lineRule="auto"/>
        <w:jc w:val="center"/>
        <w:rPr>
          <w:rFonts w:ascii="Arial" w:hAnsi="Arial" w:cs="Arial"/>
          <w:sz w:val="28"/>
          <w:szCs w:val="28"/>
          <w:lang w:val="en-US"/>
        </w:rPr>
      </w:pPr>
      <w:r w:rsidRPr="006C2A43">
        <w:rPr>
          <w:rFonts w:ascii="Arial" w:hAnsi="Arial" w:cs="Arial"/>
          <w:b/>
          <w:bCs/>
          <w:sz w:val="28"/>
          <w:szCs w:val="28"/>
          <w:lang w:val="en-US"/>
        </w:rPr>
        <w:t>INCARICO PROFESSIONALE</w:t>
      </w:r>
    </w:p>
    <w:p w14:paraId="7DC03BB0" w14:textId="42BEF0C2" w:rsidR="0023286D" w:rsidRPr="006C2A43" w:rsidRDefault="0023286D" w:rsidP="00DC3FE7">
      <w:pPr>
        <w:spacing w:line="360" w:lineRule="auto"/>
        <w:jc w:val="center"/>
        <w:rPr>
          <w:rFonts w:ascii="Arial" w:hAnsi="Arial" w:cs="Arial"/>
          <w:sz w:val="28"/>
          <w:szCs w:val="28"/>
          <w:lang w:val="en-US"/>
        </w:rPr>
      </w:pPr>
      <w:r w:rsidRPr="006C2A43">
        <w:rPr>
          <w:rFonts w:ascii="Arial" w:hAnsi="Arial" w:cs="Arial"/>
          <w:b/>
          <w:bCs/>
          <w:sz w:val="28"/>
          <w:szCs w:val="28"/>
          <w:lang w:val="en-US"/>
        </w:rPr>
        <w:t xml:space="preserve">PER IL SERVIZIO DI MEDICO COMPETENTE E </w:t>
      </w:r>
      <w:r w:rsidR="00B009C3" w:rsidRPr="006C2A43">
        <w:rPr>
          <w:rFonts w:ascii="Arial" w:hAnsi="Arial" w:cs="Arial"/>
          <w:b/>
          <w:bCs/>
          <w:sz w:val="28"/>
          <w:szCs w:val="28"/>
          <w:lang w:val="en-US"/>
        </w:rPr>
        <w:t>SORVEGLIANZA</w:t>
      </w:r>
      <w:r w:rsidRPr="006C2A43">
        <w:rPr>
          <w:rFonts w:ascii="Arial" w:hAnsi="Arial" w:cs="Arial"/>
          <w:b/>
          <w:bCs/>
          <w:sz w:val="28"/>
          <w:szCs w:val="28"/>
          <w:lang w:val="en-US"/>
        </w:rPr>
        <w:t xml:space="preserve"> SANITARI</w:t>
      </w:r>
      <w:r w:rsidR="00B009C3" w:rsidRPr="006C2A43">
        <w:rPr>
          <w:rFonts w:ascii="Arial" w:hAnsi="Arial" w:cs="Arial"/>
          <w:b/>
          <w:bCs/>
          <w:sz w:val="28"/>
          <w:szCs w:val="28"/>
          <w:lang w:val="en-US"/>
        </w:rPr>
        <w:t>A</w:t>
      </w:r>
      <w:r w:rsidR="006C2A43">
        <w:rPr>
          <w:rFonts w:ascii="Arial" w:hAnsi="Arial" w:cs="Arial"/>
          <w:b/>
          <w:bCs/>
          <w:sz w:val="28"/>
          <w:szCs w:val="28"/>
          <w:lang w:val="en-US"/>
        </w:rPr>
        <w:t xml:space="preserve"> </w:t>
      </w:r>
      <w:r w:rsidRPr="006C2A43">
        <w:rPr>
          <w:rFonts w:ascii="Arial" w:hAnsi="Arial" w:cs="Arial"/>
          <w:b/>
          <w:bCs/>
          <w:sz w:val="28"/>
          <w:szCs w:val="28"/>
          <w:lang w:val="en-US"/>
        </w:rPr>
        <w:t>PER LE SOCIETA’ DEL GRUPPO BRESCIA MOBILITA’</w:t>
      </w:r>
    </w:p>
    <w:p w14:paraId="3D4337FC" w14:textId="16A4522B" w:rsidR="0023286D" w:rsidRDefault="0023286D" w:rsidP="00FB3320">
      <w:pPr>
        <w:spacing w:after="0" w:line="276" w:lineRule="auto"/>
        <w:jc w:val="left"/>
        <w:rPr>
          <w:rFonts w:ascii="Arial" w:hAnsi="Arial" w:cs="Arial"/>
        </w:rPr>
      </w:pPr>
    </w:p>
    <w:p w14:paraId="5073C66F" w14:textId="77777777" w:rsidR="0023286D" w:rsidRPr="006C2A43" w:rsidRDefault="0023286D" w:rsidP="00FB3320">
      <w:pPr>
        <w:spacing w:after="0" w:line="276" w:lineRule="auto"/>
        <w:jc w:val="left"/>
        <w:rPr>
          <w:rFonts w:ascii="Arial" w:hAnsi="Arial" w:cs="Arial"/>
        </w:rPr>
      </w:pPr>
    </w:p>
    <w:p w14:paraId="506C7247" w14:textId="77777777" w:rsidR="001347A3" w:rsidRPr="006C2A43" w:rsidRDefault="001347A3" w:rsidP="00DC3FE7">
      <w:pPr>
        <w:spacing w:after="0" w:line="276" w:lineRule="auto"/>
        <w:jc w:val="left"/>
        <w:rPr>
          <w:rFonts w:ascii="Arial" w:hAnsi="Arial" w:cs="Arial"/>
          <w:sz w:val="24"/>
          <w:szCs w:val="24"/>
        </w:rPr>
      </w:pPr>
    </w:p>
    <w:p w14:paraId="07044BB5" w14:textId="7E4567E7" w:rsidR="001635A0" w:rsidRPr="006C2A43" w:rsidRDefault="001635A0" w:rsidP="00DC3FE7">
      <w:pPr>
        <w:spacing w:after="0" w:line="360" w:lineRule="auto"/>
        <w:jc w:val="center"/>
        <w:rPr>
          <w:rFonts w:ascii="Arial" w:hAnsi="Arial" w:cs="Arial"/>
          <w:b/>
          <w:bCs/>
          <w:sz w:val="24"/>
          <w:szCs w:val="24"/>
        </w:rPr>
      </w:pPr>
      <w:r w:rsidRPr="006C2A43">
        <w:rPr>
          <w:rFonts w:ascii="Arial" w:hAnsi="Arial" w:cs="Arial"/>
          <w:b/>
          <w:bCs/>
          <w:sz w:val="24"/>
          <w:szCs w:val="24"/>
        </w:rPr>
        <w:t>******</w:t>
      </w:r>
    </w:p>
    <w:p w14:paraId="64DF024A" w14:textId="00025234" w:rsidR="001635A0" w:rsidRPr="006C2A43" w:rsidRDefault="001B4D77" w:rsidP="00DC3FE7">
      <w:pPr>
        <w:spacing w:after="0" w:line="360" w:lineRule="auto"/>
        <w:jc w:val="center"/>
        <w:rPr>
          <w:rFonts w:ascii="Arial" w:hAnsi="Arial" w:cs="Arial"/>
          <w:b/>
          <w:bCs/>
          <w:sz w:val="72"/>
          <w:szCs w:val="72"/>
        </w:rPr>
      </w:pPr>
      <w:r>
        <w:rPr>
          <w:rFonts w:ascii="Arial" w:hAnsi="Arial" w:cs="Arial"/>
          <w:b/>
          <w:bCs/>
          <w:sz w:val="72"/>
          <w:szCs w:val="72"/>
        </w:rPr>
        <w:t>DISCIPLINARE</w:t>
      </w:r>
      <w:r w:rsidR="001635A0" w:rsidRPr="006C2A43">
        <w:rPr>
          <w:rFonts w:ascii="Arial" w:hAnsi="Arial" w:cs="Arial"/>
          <w:b/>
          <w:bCs/>
          <w:sz w:val="72"/>
          <w:szCs w:val="72"/>
        </w:rPr>
        <w:t xml:space="preserve"> TECNICO</w:t>
      </w:r>
    </w:p>
    <w:p w14:paraId="39DA44A3" w14:textId="0587FBF5" w:rsidR="001347A3" w:rsidRPr="006C2A43" w:rsidRDefault="001347A3" w:rsidP="001635A0">
      <w:pPr>
        <w:jc w:val="center"/>
        <w:rPr>
          <w:rFonts w:ascii="Arial" w:hAnsi="Arial" w:cs="Arial"/>
          <w:b/>
          <w:bCs/>
        </w:rPr>
      </w:pPr>
    </w:p>
    <w:p w14:paraId="4CD99835" w14:textId="77777777" w:rsidR="001347A3" w:rsidRPr="006C2A43" w:rsidRDefault="001347A3" w:rsidP="001635A0">
      <w:pPr>
        <w:jc w:val="center"/>
        <w:rPr>
          <w:rFonts w:ascii="Arial" w:hAnsi="Arial" w:cs="Arial"/>
          <w:b/>
          <w:bCs/>
        </w:rPr>
      </w:pPr>
    </w:p>
    <w:p w14:paraId="36C9BAEA" w14:textId="3C0A5639" w:rsidR="001635A0" w:rsidRPr="006C2A43" w:rsidRDefault="0027238F" w:rsidP="0027238F">
      <w:pPr>
        <w:spacing w:before="0" w:after="160" w:line="259" w:lineRule="auto"/>
        <w:contextualSpacing w:val="0"/>
        <w:jc w:val="left"/>
        <w:rPr>
          <w:rFonts w:ascii="Arial" w:hAnsi="Arial" w:cs="Arial"/>
          <w:b/>
          <w:bCs/>
        </w:rPr>
      </w:pPr>
      <w:r w:rsidRPr="006C2A43">
        <w:rPr>
          <w:rFonts w:ascii="Arial" w:hAnsi="Arial" w:cs="Arial"/>
          <w:b/>
          <w:bCs/>
        </w:rPr>
        <w:br w:type="page"/>
      </w:r>
    </w:p>
    <w:p w14:paraId="2C5F107E" w14:textId="29AFDE78" w:rsidR="001635A0" w:rsidRPr="006C2A43" w:rsidRDefault="001635A0" w:rsidP="003F4714">
      <w:pPr>
        <w:pStyle w:val="Sottotitolo"/>
        <w:numPr>
          <w:ilvl w:val="0"/>
          <w:numId w:val="14"/>
        </w:numPr>
        <w:rPr>
          <w:rFonts w:ascii="Arial" w:hAnsi="Arial" w:cs="Arial"/>
        </w:rPr>
      </w:pPr>
      <w:r w:rsidRPr="006C2A43">
        <w:rPr>
          <w:rFonts w:ascii="Arial" w:hAnsi="Arial" w:cs="Arial"/>
        </w:rPr>
        <w:lastRenderedPageBreak/>
        <w:t>PREMESSA</w:t>
      </w:r>
      <w:r w:rsidR="00E3755E">
        <w:rPr>
          <w:rFonts w:ascii="Arial" w:hAnsi="Arial" w:cs="Arial"/>
        </w:rPr>
        <w:t xml:space="preserve"> – GRUPPO BRESCIA MOBILITA’</w:t>
      </w:r>
    </w:p>
    <w:p w14:paraId="1C8B49A1" w14:textId="1E2123A6" w:rsidR="001635A0" w:rsidRPr="006C2A43" w:rsidRDefault="001635A0" w:rsidP="00DC3FE7">
      <w:pPr>
        <w:pStyle w:val="Nessunaspaziatura"/>
        <w:spacing w:line="360" w:lineRule="auto"/>
        <w:rPr>
          <w:rFonts w:ascii="Arial" w:hAnsi="Arial" w:cs="Arial"/>
        </w:rPr>
      </w:pPr>
      <w:r w:rsidRPr="006C2A43">
        <w:rPr>
          <w:rFonts w:ascii="Arial" w:hAnsi="Arial" w:cs="Arial"/>
        </w:rPr>
        <w:t>Brescia Mobilità è un gruppo societario composto da:</w:t>
      </w:r>
    </w:p>
    <w:p w14:paraId="26C0AF67" w14:textId="74F21552" w:rsidR="001635A0" w:rsidRPr="006C2A43" w:rsidRDefault="001635A0" w:rsidP="00DC3FE7">
      <w:pPr>
        <w:pStyle w:val="Nessunaspaziatura"/>
        <w:numPr>
          <w:ilvl w:val="0"/>
          <w:numId w:val="4"/>
        </w:numPr>
        <w:spacing w:line="360" w:lineRule="auto"/>
        <w:rPr>
          <w:rFonts w:ascii="Arial" w:hAnsi="Arial" w:cs="Arial"/>
        </w:rPr>
      </w:pPr>
      <w:r w:rsidRPr="006C2A43">
        <w:rPr>
          <w:rFonts w:ascii="Arial" w:hAnsi="Arial" w:cs="Arial"/>
        </w:rPr>
        <w:t>Brescia Mobilità S</w:t>
      </w:r>
      <w:r w:rsidR="001347A3" w:rsidRPr="006C2A43">
        <w:rPr>
          <w:rFonts w:ascii="Arial" w:hAnsi="Arial" w:cs="Arial"/>
        </w:rPr>
        <w:t>.</w:t>
      </w:r>
      <w:r w:rsidRPr="006C2A43">
        <w:rPr>
          <w:rFonts w:ascii="Arial" w:hAnsi="Arial" w:cs="Arial"/>
        </w:rPr>
        <w:t>p</w:t>
      </w:r>
      <w:r w:rsidR="001347A3" w:rsidRPr="006C2A43">
        <w:rPr>
          <w:rFonts w:ascii="Arial" w:hAnsi="Arial" w:cs="Arial"/>
        </w:rPr>
        <w:t>.</w:t>
      </w:r>
      <w:r w:rsidRPr="006C2A43">
        <w:rPr>
          <w:rFonts w:ascii="Arial" w:hAnsi="Arial" w:cs="Arial"/>
        </w:rPr>
        <w:t>A</w:t>
      </w:r>
      <w:r w:rsidR="001347A3" w:rsidRPr="006C2A43">
        <w:rPr>
          <w:rFonts w:ascii="Arial" w:hAnsi="Arial" w:cs="Arial"/>
        </w:rPr>
        <w:t>.</w:t>
      </w:r>
      <w:r w:rsidRPr="006C2A43">
        <w:rPr>
          <w:rFonts w:ascii="Arial" w:hAnsi="Arial" w:cs="Arial"/>
        </w:rPr>
        <w:t xml:space="preserve"> – società metropolitana di mobilità</w:t>
      </w:r>
    </w:p>
    <w:p w14:paraId="61519F77" w14:textId="78FB4D48" w:rsidR="001635A0" w:rsidRPr="006C2A43" w:rsidRDefault="001635A0" w:rsidP="00DC3FE7">
      <w:pPr>
        <w:pStyle w:val="Nessunaspaziatura"/>
        <w:numPr>
          <w:ilvl w:val="0"/>
          <w:numId w:val="4"/>
        </w:numPr>
        <w:spacing w:line="360" w:lineRule="auto"/>
        <w:rPr>
          <w:rFonts w:ascii="Arial" w:hAnsi="Arial" w:cs="Arial"/>
        </w:rPr>
      </w:pPr>
      <w:r w:rsidRPr="006C2A43">
        <w:rPr>
          <w:rFonts w:ascii="Arial" w:hAnsi="Arial" w:cs="Arial"/>
        </w:rPr>
        <w:t>Brescia Trasporti S</w:t>
      </w:r>
      <w:r w:rsidR="001347A3" w:rsidRPr="006C2A43">
        <w:rPr>
          <w:rFonts w:ascii="Arial" w:hAnsi="Arial" w:cs="Arial"/>
        </w:rPr>
        <w:t>.</w:t>
      </w:r>
      <w:r w:rsidRPr="006C2A43">
        <w:rPr>
          <w:rFonts w:ascii="Arial" w:hAnsi="Arial" w:cs="Arial"/>
        </w:rPr>
        <w:t>p</w:t>
      </w:r>
      <w:r w:rsidR="001347A3" w:rsidRPr="006C2A43">
        <w:rPr>
          <w:rFonts w:ascii="Arial" w:hAnsi="Arial" w:cs="Arial"/>
        </w:rPr>
        <w:t>.</w:t>
      </w:r>
      <w:r w:rsidRPr="006C2A43">
        <w:rPr>
          <w:rFonts w:ascii="Arial" w:hAnsi="Arial" w:cs="Arial"/>
        </w:rPr>
        <w:t>A</w:t>
      </w:r>
      <w:r w:rsidR="001347A3" w:rsidRPr="006C2A43">
        <w:rPr>
          <w:rFonts w:ascii="Arial" w:hAnsi="Arial" w:cs="Arial"/>
        </w:rPr>
        <w:t>.</w:t>
      </w:r>
      <w:r w:rsidRPr="006C2A43">
        <w:rPr>
          <w:rFonts w:ascii="Arial" w:hAnsi="Arial" w:cs="Arial"/>
        </w:rPr>
        <w:t xml:space="preserve"> – società che eroga il servizio di trasporto pubblico su gomma</w:t>
      </w:r>
    </w:p>
    <w:p w14:paraId="135F7EF6" w14:textId="0DE54A22" w:rsidR="001635A0" w:rsidRDefault="001635A0" w:rsidP="00DC3FE7">
      <w:pPr>
        <w:pStyle w:val="Nessunaspaziatura"/>
        <w:numPr>
          <w:ilvl w:val="0"/>
          <w:numId w:val="4"/>
        </w:numPr>
        <w:spacing w:line="360" w:lineRule="auto"/>
        <w:rPr>
          <w:rFonts w:ascii="Arial" w:hAnsi="Arial" w:cs="Arial"/>
        </w:rPr>
      </w:pPr>
      <w:r w:rsidRPr="006C2A43">
        <w:rPr>
          <w:rFonts w:ascii="Arial" w:hAnsi="Arial" w:cs="Arial"/>
        </w:rPr>
        <w:t>Metro Brescia Società Responsabilità Limitata – società che eroga il servizio trasporto pubblico con metropolitana.</w:t>
      </w:r>
    </w:p>
    <w:p w14:paraId="7EE9F534" w14:textId="14F155E7" w:rsidR="0038125C" w:rsidRDefault="0038125C" w:rsidP="0038125C">
      <w:pPr>
        <w:pStyle w:val="Nessunaspaziatura"/>
        <w:spacing w:line="360" w:lineRule="auto"/>
        <w:rPr>
          <w:rFonts w:ascii="Arial" w:hAnsi="Arial" w:cs="Arial"/>
        </w:rPr>
      </w:pPr>
      <w:r>
        <w:rPr>
          <w:rFonts w:ascii="Arial" w:hAnsi="Arial" w:cs="Arial"/>
        </w:rPr>
        <w:t>Le società dispongono di un Servizio di Prevenzione e Protezione di Gruppo che provvede all’organizzazione degli accertamenti di cui al vigente protocollo sanitario e delle relative visite mediche.</w:t>
      </w:r>
    </w:p>
    <w:p w14:paraId="60D8A893" w14:textId="2DCC72AD" w:rsidR="0038125C" w:rsidRDefault="0038125C" w:rsidP="0038125C">
      <w:pPr>
        <w:pStyle w:val="Nessunaspaziatura"/>
        <w:spacing w:line="360" w:lineRule="auto"/>
        <w:rPr>
          <w:rFonts w:ascii="Arial" w:hAnsi="Arial" w:cs="Arial"/>
        </w:rPr>
      </w:pPr>
      <w:r>
        <w:rPr>
          <w:rFonts w:ascii="Arial" w:hAnsi="Arial" w:cs="Arial"/>
        </w:rPr>
        <w:t>Le società dispongono</w:t>
      </w:r>
      <w:r w:rsidR="00BF164D">
        <w:rPr>
          <w:rFonts w:ascii="Arial" w:hAnsi="Arial" w:cs="Arial"/>
        </w:rPr>
        <w:t>,</w:t>
      </w:r>
      <w:r>
        <w:rPr>
          <w:rFonts w:ascii="Arial" w:hAnsi="Arial" w:cs="Arial"/>
        </w:rPr>
        <w:t xml:space="preserve"> per mezzo di un servizio in appalto</w:t>
      </w:r>
      <w:r w:rsidR="00BF164D">
        <w:rPr>
          <w:rFonts w:ascii="Arial" w:hAnsi="Arial" w:cs="Arial"/>
        </w:rPr>
        <w:t>,</w:t>
      </w:r>
      <w:r>
        <w:rPr>
          <w:rFonts w:ascii="Arial" w:hAnsi="Arial" w:cs="Arial"/>
        </w:rPr>
        <w:t xml:space="preserve"> di una struttura autorizzata per l’esecuzione di accertamenti diagnostici e sanitari di medicina del lavoro.</w:t>
      </w:r>
    </w:p>
    <w:p w14:paraId="7C584193" w14:textId="77777777" w:rsidR="0038125C" w:rsidRPr="006C2A43" w:rsidRDefault="0038125C" w:rsidP="0038125C">
      <w:pPr>
        <w:pStyle w:val="Nessunaspaziatura"/>
        <w:spacing w:line="360" w:lineRule="auto"/>
        <w:rPr>
          <w:rFonts w:ascii="Arial" w:hAnsi="Arial" w:cs="Arial"/>
        </w:rPr>
      </w:pPr>
    </w:p>
    <w:p w14:paraId="236EBB94" w14:textId="6D8CE2ED" w:rsidR="001635A0" w:rsidRPr="006C2A43" w:rsidRDefault="001635A0" w:rsidP="003F4714">
      <w:pPr>
        <w:pStyle w:val="Sottotitolo"/>
        <w:rPr>
          <w:rFonts w:ascii="Arial" w:hAnsi="Arial" w:cs="Arial"/>
        </w:rPr>
      </w:pPr>
      <w:r w:rsidRPr="006C2A43">
        <w:rPr>
          <w:rFonts w:ascii="Arial" w:hAnsi="Arial" w:cs="Arial"/>
        </w:rPr>
        <w:t>Brescia Mobilità</w:t>
      </w:r>
    </w:p>
    <w:p w14:paraId="6A1EE691" w14:textId="77777777" w:rsidR="001635A0" w:rsidRPr="006C2A43" w:rsidRDefault="001635A0" w:rsidP="00DC3FE7">
      <w:pPr>
        <w:pStyle w:val="Nessunaspaziatura"/>
        <w:spacing w:line="360" w:lineRule="auto"/>
        <w:rPr>
          <w:rFonts w:ascii="Arial" w:hAnsi="Arial" w:cs="Arial"/>
        </w:rPr>
      </w:pPr>
      <w:r w:rsidRPr="006C2A43">
        <w:rPr>
          <w:rFonts w:ascii="Arial" w:hAnsi="Arial" w:cs="Arial"/>
        </w:rPr>
        <w:t>È la società che si occupa della gestione integrata della mobilità di Brescia, dai parcheggi in struttura e a raso, al servizio di bike sharing, alla manutenzione di impianti semaforici, parcometri, apparati telematici del traffico, impianti elettrici.</w:t>
      </w:r>
    </w:p>
    <w:p w14:paraId="4BFE2886" w14:textId="7CFFBDCE" w:rsidR="001635A0" w:rsidRPr="00550CF4" w:rsidRDefault="007434B4" w:rsidP="00DC3FE7">
      <w:pPr>
        <w:pStyle w:val="Nessunaspaziatura"/>
        <w:spacing w:line="360" w:lineRule="auto"/>
        <w:rPr>
          <w:rFonts w:ascii="Arial" w:hAnsi="Arial" w:cs="Arial"/>
        </w:rPr>
      </w:pPr>
      <w:r w:rsidRPr="00550CF4">
        <w:rPr>
          <w:rFonts w:ascii="Arial" w:hAnsi="Arial" w:cs="Arial"/>
        </w:rPr>
        <w:t>Il numero di</w:t>
      </w:r>
      <w:r w:rsidR="00550CF4" w:rsidRPr="00550CF4">
        <w:rPr>
          <w:rFonts w:ascii="Arial" w:hAnsi="Arial" w:cs="Arial"/>
        </w:rPr>
        <w:t xml:space="preserve"> visite annuali di</w:t>
      </w:r>
      <w:r w:rsidRPr="00550CF4">
        <w:rPr>
          <w:rFonts w:ascii="Arial" w:hAnsi="Arial" w:cs="Arial"/>
        </w:rPr>
        <w:t xml:space="preserve"> sorveglianza sanitaria </w:t>
      </w:r>
      <w:r w:rsidR="000D0388" w:rsidRPr="00550CF4">
        <w:rPr>
          <w:rFonts w:ascii="Arial" w:hAnsi="Arial" w:cs="Arial"/>
        </w:rPr>
        <w:t>è</w:t>
      </w:r>
      <w:r w:rsidRPr="00550CF4">
        <w:rPr>
          <w:rFonts w:ascii="Arial" w:hAnsi="Arial" w:cs="Arial"/>
        </w:rPr>
        <w:t xml:space="preserve"> </w:t>
      </w:r>
      <w:r w:rsidR="0041508F" w:rsidRPr="00550CF4">
        <w:rPr>
          <w:rFonts w:ascii="Arial" w:hAnsi="Arial" w:cs="Arial"/>
        </w:rPr>
        <w:t xml:space="preserve">circa </w:t>
      </w:r>
      <w:r w:rsidR="00550CF4" w:rsidRPr="00550CF4">
        <w:rPr>
          <w:rFonts w:ascii="Arial" w:hAnsi="Arial" w:cs="Arial"/>
        </w:rPr>
        <w:t>130</w:t>
      </w:r>
      <w:r w:rsidR="001635A0" w:rsidRPr="00550CF4">
        <w:rPr>
          <w:rFonts w:ascii="Arial" w:hAnsi="Arial" w:cs="Arial"/>
        </w:rPr>
        <w:t>.</w:t>
      </w:r>
    </w:p>
    <w:p w14:paraId="70656C53" w14:textId="45F285DF" w:rsidR="001635A0" w:rsidRPr="006C2A43" w:rsidRDefault="00550CF4" w:rsidP="00DC3FE7">
      <w:pPr>
        <w:pStyle w:val="Nessunaspaziatura"/>
        <w:spacing w:line="360" w:lineRule="auto"/>
        <w:rPr>
          <w:rFonts w:ascii="Arial" w:hAnsi="Arial" w:cs="Arial"/>
        </w:rPr>
      </w:pPr>
      <w:r w:rsidRPr="00550CF4">
        <w:rPr>
          <w:rFonts w:ascii="Arial" w:hAnsi="Arial" w:cs="Arial"/>
        </w:rPr>
        <w:t xml:space="preserve">È disponibile su richiesta il </w:t>
      </w:r>
      <w:r w:rsidR="001635A0" w:rsidRPr="00550CF4">
        <w:rPr>
          <w:rFonts w:ascii="Arial" w:hAnsi="Arial" w:cs="Arial"/>
        </w:rPr>
        <w:t>piano sanitario corrente</w:t>
      </w:r>
      <w:r w:rsidR="003860AB" w:rsidRPr="00550CF4">
        <w:rPr>
          <w:rFonts w:ascii="Arial" w:hAnsi="Arial" w:cs="Arial"/>
        </w:rPr>
        <w:t>/valutazione dei rischi</w:t>
      </w:r>
      <w:r w:rsidR="001635A0" w:rsidRPr="00550CF4">
        <w:rPr>
          <w:rFonts w:ascii="Arial" w:hAnsi="Arial" w:cs="Arial"/>
        </w:rPr>
        <w:t>.</w:t>
      </w:r>
    </w:p>
    <w:p w14:paraId="1D9CD3C3" w14:textId="5510E3E5" w:rsidR="001635A0" w:rsidRPr="006C2A43" w:rsidRDefault="001635A0" w:rsidP="00DC3FE7">
      <w:pPr>
        <w:pStyle w:val="Nessunaspaziatura"/>
        <w:spacing w:line="360" w:lineRule="auto"/>
        <w:rPr>
          <w:rFonts w:ascii="Arial" w:hAnsi="Arial" w:cs="Arial"/>
        </w:rPr>
      </w:pPr>
      <w:r w:rsidRPr="006C2A43">
        <w:rPr>
          <w:rFonts w:ascii="Arial" w:hAnsi="Arial" w:cs="Arial"/>
        </w:rPr>
        <w:t>Le sedi operative sono le seguenti – tutte site in Brescia, ad eccezione delle unità BS/29 e BS/30, site</w:t>
      </w:r>
      <w:r w:rsidR="007E322E" w:rsidRPr="006C2A43">
        <w:rPr>
          <w:rFonts w:ascii="Arial" w:hAnsi="Arial" w:cs="Arial"/>
        </w:rPr>
        <w:t xml:space="preserve"> </w:t>
      </w:r>
      <w:r w:rsidRPr="006C2A43">
        <w:rPr>
          <w:rFonts w:ascii="Arial" w:hAnsi="Arial" w:cs="Arial"/>
        </w:rPr>
        <w:t>a</w:t>
      </w:r>
      <w:r w:rsidR="007E322E" w:rsidRPr="006C2A43">
        <w:rPr>
          <w:rFonts w:ascii="Arial" w:hAnsi="Arial" w:cs="Arial"/>
        </w:rPr>
        <w:t xml:space="preserve"> </w:t>
      </w:r>
      <w:r w:rsidRPr="006C2A43">
        <w:rPr>
          <w:rFonts w:ascii="Arial" w:hAnsi="Arial" w:cs="Arial"/>
        </w:rPr>
        <w:t>Desenzano d/G</w:t>
      </w:r>
      <w:r w:rsidR="0038125C">
        <w:rPr>
          <w:rFonts w:ascii="Arial" w:hAnsi="Arial" w:cs="Arial"/>
        </w:rPr>
        <w:t xml:space="preserve"> (BS)</w:t>
      </w:r>
      <w:r w:rsidRPr="006C2A43">
        <w:rPr>
          <w:rFonts w:ascii="Arial" w:hAnsi="Arial" w:cs="Arial"/>
        </w:rPr>
        <w:t>:</w:t>
      </w:r>
    </w:p>
    <w:p w14:paraId="091B9A79" w14:textId="2655076A" w:rsidR="001635A0" w:rsidRPr="006C2A43" w:rsidRDefault="001635A0" w:rsidP="007E322E">
      <w:pPr>
        <w:pStyle w:val="Nessunaspaziatura"/>
        <w:spacing w:line="276" w:lineRule="auto"/>
        <w:rPr>
          <w:rFonts w:ascii="Arial" w:hAnsi="Arial" w:cs="Arial"/>
        </w:rPr>
      </w:pPr>
    </w:p>
    <w:tbl>
      <w:tblPr>
        <w:tblStyle w:val="Grigliatabella"/>
        <w:tblW w:w="0" w:type="auto"/>
        <w:tblLook w:val="04A0" w:firstRow="1" w:lastRow="0" w:firstColumn="1" w:lastColumn="0" w:noHBand="0" w:noVBand="1"/>
      </w:tblPr>
      <w:tblGrid>
        <w:gridCol w:w="2972"/>
        <w:gridCol w:w="6504"/>
      </w:tblGrid>
      <w:tr w:rsidR="00034B22" w:rsidRPr="006C2A43" w14:paraId="7BF2C5B6" w14:textId="77777777" w:rsidTr="00177D1D">
        <w:trPr>
          <w:trHeight w:val="194"/>
        </w:trPr>
        <w:tc>
          <w:tcPr>
            <w:tcW w:w="2972" w:type="dxa"/>
          </w:tcPr>
          <w:p w14:paraId="372F013D" w14:textId="77777777" w:rsidR="00034B22" w:rsidRPr="006C2A43" w:rsidRDefault="00034B22" w:rsidP="00034B22">
            <w:pPr>
              <w:pStyle w:val="Nessunaspaziatura"/>
              <w:jc w:val="center"/>
              <w:rPr>
                <w:rFonts w:ascii="Arial" w:hAnsi="Arial" w:cs="Arial"/>
                <w:b/>
                <w:bCs/>
              </w:rPr>
            </w:pPr>
            <w:r w:rsidRPr="006C2A43">
              <w:rPr>
                <w:rFonts w:ascii="Arial" w:hAnsi="Arial" w:cs="Arial"/>
                <w:b/>
                <w:bCs/>
              </w:rPr>
              <w:t>UNITÀ LOCALE</w:t>
            </w:r>
          </w:p>
        </w:tc>
        <w:tc>
          <w:tcPr>
            <w:tcW w:w="6504" w:type="dxa"/>
          </w:tcPr>
          <w:p w14:paraId="214F5814" w14:textId="77777777" w:rsidR="00034B22" w:rsidRPr="006C2A43" w:rsidRDefault="00034B22" w:rsidP="00034B22">
            <w:pPr>
              <w:pStyle w:val="Nessunaspaziatura"/>
              <w:jc w:val="center"/>
              <w:rPr>
                <w:rFonts w:ascii="Arial" w:hAnsi="Arial" w:cs="Arial"/>
                <w:b/>
                <w:bCs/>
              </w:rPr>
            </w:pPr>
            <w:r w:rsidRPr="006C2A43">
              <w:rPr>
                <w:rFonts w:ascii="Arial" w:hAnsi="Arial" w:cs="Arial"/>
                <w:b/>
                <w:bCs/>
              </w:rPr>
              <w:t>ATTIVITÀ</w:t>
            </w:r>
          </w:p>
        </w:tc>
      </w:tr>
      <w:tr w:rsidR="00034B22" w:rsidRPr="006C2A43" w14:paraId="1D3F8A0D"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2B97DE24" w14:textId="77777777" w:rsidR="00034B22" w:rsidRPr="006C2A43" w:rsidRDefault="00034B22" w:rsidP="00034B22">
            <w:pPr>
              <w:pStyle w:val="Nessunaspaziatura"/>
              <w:jc w:val="center"/>
              <w:rPr>
                <w:rFonts w:ascii="Arial" w:hAnsi="Arial" w:cs="Arial"/>
              </w:rPr>
            </w:pPr>
            <w:r w:rsidRPr="006C2A43">
              <w:rPr>
                <w:rFonts w:ascii="Arial" w:hAnsi="Arial" w:cs="Arial"/>
              </w:rPr>
              <w:t>VIA MAGNOLINI 3</w:t>
            </w:r>
          </w:p>
        </w:tc>
        <w:tc>
          <w:tcPr>
            <w:tcW w:w="6504" w:type="dxa"/>
            <w:tcBorders>
              <w:top w:val="single" w:sz="4" w:space="0" w:color="000000"/>
              <w:left w:val="single" w:sz="4" w:space="0" w:color="000000"/>
              <w:bottom w:val="single" w:sz="4" w:space="0" w:color="000000"/>
              <w:right w:val="single" w:sz="4" w:space="0" w:color="000000"/>
            </w:tcBorders>
          </w:tcPr>
          <w:p w14:paraId="7C31CAD7" w14:textId="77777777" w:rsidR="00034B22" w:rsidRPr="006C2A43" w:rsidRDefault="00034B22" w:rsidP="00034B22">
            <w:pPr>
              <w:pStyle w:val="Nessunaspaziatura"/>
              <w:jc w:val="center"/>
              <w:rPr>
                <w:rFonts w:ascii="Arial" w:hAnsi="Arial" w:cs="Arial"/>
              </w:rPr>
            </w:pPr>
            <w:r w:rsidRPr="006C2A43">
              <w:rPr>
                <w:rFonts w:ascii="Arial" w:hAnsi="Arial" w:cs="Arial"/>
              </w:rPr>
              <w:t>Amministrative – sede legale</w:t>
            </w:r>
          </w:p>
        </w:tc>
      </w:tr>
      <w:tr w:rsidR="00034B22" w:rsidRPr="006C2A43" w14:paraId="0CF2CEED" w14:textId="77777777" w:rsidTr="00B6524F">
        <w:trPr>
          <w:trHeight w:val="295"/>
        </w:trPr>
        <w:tc>
          <w:tcPr>
            <w:tcW w:w="2972" w:type="dxa"/>
            <w:tcBorders>
              <w:top w:val="single" w:sz="4" w:space="0" w:color="000000"/>
              <w:left w:val="single" w:sz="4" w:space="0" w:color="000000"/>
              <w:bottom w:val="single" w:sz="4" w:space="0" w:color="000000"/>
              <w:right w:val="single" w:sz="4" w:space="0" w:color="000000"/>
            </w:tcBorders>
          </w:tcPr>
          <w:p w14:paraId="299FD696" w14:textId="1B0FA5B9" w:rsidR="00034B22" w:rsidRPr="006C2A43" w:rsidRDefault="00034B22" w:rsidP="00034B22">
            <w:pPr>
              <w:pStyle w:val="Nessunaspaziatura"/>
              <w:jc w:val="center"/>
              <w:rPr>
                <w:rFonts w:ascii="Arial" w:hAnsi="Arial" w:cs="Arial"/>
              </w:rPr>
            </w:pPr>
            <w:r w:rsidRPr="006C2A43">
              <w:rPr>
                <w:rFonts w:ascii="Arial" w:hAnsi="Arial" w:cs="Arial"/>
              </w:rPr>
              <w:t>BS/</w:t>
            </w:r>
            <w:r w:rsidR="009420A5" w:rsidRPr="006C2A43">
              <w:rPr>
                <w:rFonts w:ascii="Arial" w:hAnsi="Arial" w:cs="Arial"/>
              </w:rPr>
              <w:t>40</w:t>
            </w:r>
          </w:p>
        </w:tc>
        <w:tc>
          <w:tcPr>
            <w:tcW w:w="6504" w:type="dxa"/>
            <w:tcBorders>
              <w:top w:val="single" w:sz="4" w:space="0" w:color="000000"/>
              <w:left w:val="single" w:sz="4" w:space="0" w:color="000000"/>
              <w:bottom w:val="single" w:sz="4" w:space="0" w:color="000000"/>
              <w:right w:val="single" w:sz="4" w:space="0" w:color="000000"/>
            </w:tcBorders>
          </w:tcPr>
          <w:p w14:paraId="73F8055E" w14:textId="77777777" w:rsidR="00034B22" w:rsidRPr="006C2A43" w:rsidRDefault="00034B22" w:rsidP="00034B22">
            <w:pPr>
              <w:pStyle w:val="Nessunaspaziatura"/>
              <w:jc w:val="center"/>
              <w:rPr>
                <w:rFonts w:ascii="Arial" w:hAnsi="Arial" w:cs="Arial"/>
              </w:rPr>
            </w:pPr>
            <w:r w:rsidRPr="006C2A43">
              <w:rPr>
                <w:rFonts w:ascii="Arial" w:hAnsi="Arial" w:cs="Arial"/>
              </w:rPr>
              <w:t>Amministrative – Magazzino</w:t>
            </w:r>
          </w:p>
        </w:tc>
      </w:tr>
      <w:tr w:rsidR="00034B22" w:rsidRPr="006C2A43" w14:paraId="7DF05825"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59F9239A" w14:textId="77777777" w:rsidR="00034B22" w:rsidRPr="006C2A43" w:rsidRDefault="00034B22" w:rsidP="00034B22">
            <w:pPr>
              <w:pStyle w:val="Nessunaspaziatura"/>
              <w:jc w:val="center"/>
              <w:rPr>
                <w:rFonts w:ascii="Arial" w:hAnsi="Arial" w:cs="Arial"/>
              </w:rPr>
            </w:pPr>
            <w:r w:rsidRPr="006C2A43">
              <w:rPr>
                <w:rFonts w:ascii="Arial" w:hAnsi="Arial" w:cs="Arial"/>
              </w:rPr>
              <w:t>BS/4</w:t>
            </w:r>
          </w:p>
        </w:tc>
        <w:tc>
          <w:tcPr>
            <w:tcW w:w="6504" w:type="dxa"/>
            <w:tcBorders>
              <w:top w:val="single" w:sz="4" w:space="0" w:color="000000"/>
              <w:left w:val="single" w:sz="4" w:space="0" w:color="000000"/>
              <w:bottom w:val="single" w:sz="4" w:space="0" w:color="000000"/>
              <w:right w:val="single" w:sz="4" w:space="0" w:color="000000"/>
            </w:tcBorders>
          </w:tcPr>
          <w:p w14:paraId="45D7AC0D" w14:textId="77777777" w:rsidR="00034B22" w:rsidRPr="006C2A43" w:rsidRDefault="00034B22" w:rsidP="00034B22">
            <w:pPr>
              <w:pStyle w:val="Nessunaspaziatura"/>
              <w:jc w:val="center"/>
              <w:rPr>
                <w:rFonts w:ascii="Arial" w:hAnsi="Arial" w:cs="Arial"/>
              </w:rPr>
            </w:pPr>
            <w:r w:rsidRPr="006C2A43">
              <w:rPr>
                <w:rFonts w:ascii="Arial" w:hAnsi="Arial" w:cs="Arial"/>
              </w:rPr>
              <w:t>Amministrative (ZTL – presso locali non di proprietà)</w:t>
            </w:r>
          </w:p>
        </w:tc>
      </w:tr>
      <w:tr w:rsidR="00034B22" w:rsidRPr="006C2A43" w14:paraId="41461054"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08727317" w14:textId="77777777" w:rsidR="00034B22" w:rsidRPr="006C2A43" w:rsidRDefault="00034B22" w:rsidP="00034B22">
            <w:pPr>
              <w:pStyle w:val="Nessunaspaziatura"/>
              <w:jc w:val="center"/>
              <w:rPr>
                <w:rFonts w:ascii="Arial" w:hAnsi="Arial" w:cs="Arial"/>
              </w:rPr>
            </w:pPr>
            <w:r w:rsidRPr="006C2A43">
              <w:rPr>
                <w:rFonts w:ascii="Arial" w:hAnsi="Arial" w:cs="Arial"/>
              </w:rPr>
              <w:t>BS/5</w:t>
            </w:r>
          </w:p>
        </w:tc>
        <w:tc>
          <w:tcPr>
            <w:tcW w:w="6504" w:type="dxa"/>
            <w:tcBorders>
              <w:top w:val="single" w:sz="4" w:space="0" w:color="000000"/>
              <w:left w:val="single" w:sz="4" w:space="0" w:color="000000"/>
              <w:bottom w:val="single" w:sz="4" w:space="0" w:color="000000"/>
              <w:right w:val="single" w:sz="4" w:space="0" w:color="000000"/>
            </w:tcBorders>
          </w:tcPr>
          <w:p w14:paraId="29B5DF59" w14:textId="77777777" w:rsidR="00034B22" w:rsidRPr="006C2A43" w:rsidRDefault="00034B22" w:rsidP="00034B22">
            <w:pPr>
              <w:pStyle w:val="Nessunaspaziatura"/>
              <w:jc w:val="center"/>
              <w:rPr>
                <w:rFonts w:ascii="Arial" w:hAnsi="Arial" w:cs="Arial"/>
              </w:rPr>
            </w:pPr>
            <w:r w:rsidRPr="006C2A43">
              <w:rPr>
                <w:rFonts w:ascii="Arial" w:hAnsi="Arial" w:cs="Arial"/>
              </w:rPr>
              <w:t>Manutenzione telematica (presso locali non di proprietà)</w:t>
            </w:r>
          </w:p>
        </w:tc>
      </w:tr>
      <w:tr w:rsidR="00034B22" w:rsidRPr="006C2A43" w14:paraId="342CED2D"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37ED4CCB" w14:textId="77777777" w:rsidR="00034B22" w:rsidRPr="006C2A43" w:rsidRDefault="00034B22" w:rsidP="00034B22">
            <w:pPr>
              <w:pStyle w:val="Nessunaspaziatura"/>
              <w:jc w:val="center"/>
              <w:rPr>
                <w:rFonts w:ascii="Arial" w:hAnsi="Arial" w:cs="Arial"/>
              </w:rPr>
            </w:pPr>
            <w:r w:rsidRPr="006C2A43">
              <w:rPr>
                <w:rFonts w:ascii="Arial" w:hAnsi="Arial" w:cs="Arial"/>
              </w:rPr>
              <w:t>BS/6</w:t>
            </w:r>
          </w:p>
        </w:tc>
        <w:tc>
          <w:tcPr>
            <w:tcW w:w="6504" w:type="dxa"/>
            <w:tcBorders>
              <w:top w:val="single" w:sz="4" w:space="0" w:color="000000"/>
              <w:left w:val="single" w:sz="4" w:space="0" w:color="000000"/>
              <w:bottom w:val="single" w:sz="4" w:space="0" w:color="000000"/>
              <w:right w:val="single" w:sz="4" w:space="0" w:color="000000"/>
            </w:tcBorders>
          </w:tcPr>
          <w:p w14:paraId="25A7DF44" w14:textId="77777777" w:rsidR="00034B22" w:rsidRPr="006C2A43" w:rsidRDefault="00034B22" w:rsidP="00034B22">
            <w:pPr>
              <w:pStyle w:val="Nessunaspaziatura"/>
              <w:jc w:val="center"/>
              <w:rPr>
                <w:rFonts w:ascii="Arial" w:hAnsi="Arial" w:cs="Arial"/>
              </w:rPr>
            </w:pPr>
            <w:r w:rsidRPr="006C2A43">
              <w:rPr>
                <w:rFonts w:ascii="Arial" w:hAnsi="Arial" w:cs="Arial"/>
              </w:rPr>
              <w:t>Parcheggio senza operatore</w:t>
            </w:r>
          </w:p>
        </w:tc>
      </w:tr>
      <w:tr w:rsidR="00034B22" w:rsidRPr="006C2A43" w14:paraId="796D0817"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2903DAC6" w14:textId="77777777" w:rsidR="00034B22" w:rsidRPr="006C2A43" w:rsidRDefault="00034B22" w:rsidP="00034B22">
            <w:pPr>
              <w:pStyle w:val="Nessunaspaziatura"/>
              <w:jc w:val="center"/>
              <w:rPr>
                <w:rFonts w:ascii="Arial" w:hAnsi="Arial" w:cs="Arial"/>
              </w:rPr>
            </w:pPr>
            <w:r w:rsidRPr="006C2A43">
              <w:rPr>
                <w:rFonts w:ascii="Arial" w:hAnsi="Arial" w:cs="Arial"/>
              </w:rPr>
              <w:t>BS/8</w:t>
            </w:r>
          </w:p>
        </w:tc>
        <w:tc>
          <w:tcPr>
            <w:tcW w:w="6504" w:type="dxa"/>
            <w:tcBorders>
              <w:top w:val="single" w:sz="4" w:space="0" w:color="000000"/>
              <w:left w:val="single" w:sz="4" w:space="0" w:color="000000"/>
              <w:bottom w:val="single" w:sz="4" w:space="0" w:color="000000"/>
              <w:right w:val="single" w:sz="4" w:space="0" w:color="000000"/>
            </w:tcBorders>
          </w:tcPr>
          <w:p w14:paraId="13ECAB1C" w14:textId="77777777" w:rsidR="00034B22" w:rsidRPr="006C2A43" w:rsidRDefault="00034B22" w:rsidP="00034B22">
            <w:pPr>
              <w:pStyle w:val="Nessunaspaziatura"/>
              <w:jc w:val="center"/>
              <w:rPr>
                <w:rFonts w:ascii="Arial" w:hAnsi="Arial" w:cs="Arial"/>
              </w:rPr>
            </w:pPr>
            <w:r w:rsidRPr="006C2A43">
              <w:rPr>
                <w:rFonts w:ascii="Arial" w:hAnsi="Arial" w:cs="Arial"/>
              </w:rPr>
              <w:t>Parcheggio senza operatore</w:t>
            </w:r>
          </w:p>
        </w:tc>
      </w:tr>
      <w:tr w:rsidR="00034B22" w:rsidRPr="006C2A43" w14:paraId="15786C2C"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66DC6007" w14:textId="77777777" w:rsidR="00034B22" w:rsidRPr="006C2A43" w:rsidRDefault="00034B22" w:rsidP="00034B22">
            <w:pPr>
              <w:pStyle w:val="Nessunaspaziatura"/>
              <w:jc w:val="center"/>
              <w:rPr>
                <w:rFonts w:ascii="Arial" w:hAnsi="Arial" w:cs="Arial"/>
              </w:rPr>
            </w:pPr>
            <w:r w:rsidRPr="006C2A43">
              <w:rPr>
                <w:rFonts w:ascii="Arial" w:hAnsi="Arial" w:cs="Arial"/>
              </w:rPr>
              <w:t>BS/9</w:t>
            </w:r>
          </w:p>
        </w:tc>
        <w:tc>
          <w:tcPr>
            <w:tcW w:w="6504" w:type="dxa"/>
            <w:tcBorders>
              <w:top w:val="single" w:sz="4" w:space="0" w:color="000000"/>
              <w:left w:val="single" w:sz="4" w:space="0" w:color="000000"/>
              <w:bottom w:val="single" w:sz="4" w:space="0" w:color="000000"/>
              <w:right w:val="single" w:sz="4" w:space="0" w:color="000000"/>
            </w:tcBorders>
          </w:tcPr>
          <w:p w14:paraId="2F5CC82E" w14:textId="77777777" w:rsidR="00034B22" w:rsidRPr="006C2A43" w:rsidRDefault="00034B22" w:rsidP="00034B22">
            <w:pPr>
              <w:pStyle w:val="Nessunaspaziatura"/>
              <w:jc w:val="center"/>
              <w:rPr>
                <w:rFonts w:ascii="Arial" w:hAnsi="Arial" w:cs="Arial"/>
              </w:rPr>
            </w:pPr>
            <w:r w:rsidRPr="006C2A43">
              <w:rPr>
                <w:rFonts w:ascii="Arial" w:hAnsi="Arial" w:cs="Arial"/>
              </w:rPr>
              <w:t>Parcheggio con operatore (PIAZZA VITTORIA)</w:t>
            </w:r>
          </w:p>
        </w:tc>
      </w:tr>
      <w:tr w:rsidR="00034B22" w:rsidRPr="006C2A43" w14:paraId="6B37E38F"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47DA9732" w14:textId="77777777" w:rsidR="00034B22" w:rsidRPr="006C2A43" w:rsidRDefault="00034B22" w:rsidP="00034B22">
            <w:pPr>
              <w:pStyle w:val="Nessunaspaziatura"/>
              <w:jc w:val="center"/>
              <w:rPr>
                <w:rFonts w:ascii="Arial" w:hAnsi="Arial" w:cs="Arial"/>
              </w:rPr>
            </w:pPr>
            <w:r w:rsidRPr="006C2A43">
              <w:rPr>
                <w:rFonts w:ascii="Arial" w:hAnsi="Arial" w:cs="Arial"/>
              </w:rPr>
              <w:t>BS/10</w:t>
            </w:r>
          </w:p>
        </w:tc>
        <w:tc>
          <w:tcPr>
            <w:tcW w:w="6504" w:type="dxa"/>
            <w:tcBorders>
              <w:top w:val="single" w:sz="4" w:space="0" w:color="000000"/>
              <w:left w:val="single" w:sz="4" w:space="0" w:color="000000"/>
              <w:bottom w:val="single" w:sz="4" w:space="0" w:color="000000"/>
              <w:right w:val="single" w:sz="4" w:space="0" w:color="000000"/>
            </w:tcBorders>
          </w:tcPr>
          <w:p w14:paraId="27E73062" w14:textId="77777777" w:rsidR="00034B22" w:rsidRPr="006C2A43" w:rsidRDefault="00034B22" w:rsidP="00034B22">
            <w:pPr>
              <w:pStyle w:val="Nessunaspaziatura"/>
              <w:jc w:val="center"/>
              <w:rPr>
                <w:rFonts w:ascii="Arial" w:hAnsi="Arial" w:cs="Arial"/>
              </w:rPr>
            </w:pPr>
            <w:r w:rsidRPr="006C2A43">
              <w:rPr>
                <w:rFonts w:ascii="Arial" w:hAnsi="Arial" w:cs="Arial"/>
              </w:rPr>
              <w:t>Parcheggio senza operatore (BENEDETTO CROCE)</w:t>
            </w:r>
          </w:p>
        </w:tc>
      </w:tr>
      <w:tr w:rsidR="00034B22" w:rsidRPr="006C2A43" w14:paraId="4A42A757"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5A21DB7C" w14:textId="77777777" w:rsidR="00034B22" w:rsidRPr="006C2A43" w:rsidRDefault="00034B22" w:rsidP="00034B22">
            <w:pPr>
              <w:pStyle w:val="Nessunaspaziatura"/>
              <w:jc w:val="center"/>
              <w:rPr>
                <w:rFonts w:ascii="Arial" w:hAnsi="Arial" w:cs="Arial"/>
              </w:rPr>
            </w:pPr>
            <w:r w:rsidRPr="006C2A43">
              <w:rPr>
                <w:rFonts w:ascii="Arial" w:hAnsi="Arial" w:cs="Arial"/>
              </w:rPr>
              <w:t>BS/11</w:t>
            </w:r>
          </w:p>
        </w:tc>
        <w:tc>
          <w:tcPr>
            <w:tcW w:w="6504" w:type="dxa"/>
            <w:tcBorders>
              <w:top w:val="single" w:sz="4" w:space="0" w:color="000000"/>
              <w:left w:val="single" w:sz="4" w:space="0" w:color="000000"/>
              <w:bottom w:val="single" w:sz="4" w:space="0" w:color="000000"/>
              <w:right w:val="single" w:sz="4" w:space="0" w:color="000000"/>
            </w:tcBorders>
          </w:tcPr>
          <w:p w14:paraId="5FEE0BAC" w14:textId="77777777" w:rsidR="00034B22" w:rsidRPr="006C2A43" w:rsidRDefault="00034B22" w:rsidP="00034B22">
            <w:pPr>
              <w:pStyle w:val="Nessunaspaziatura"/>
              <w:jc w:val="center"/>
              <w:rPr>
                <w:rFonts w:ascii="Arial" w:hAnsi="Arial" w:cs="Arial"/>
              </w:rPr>
            </w:pPr>
            <w:r w:rsidRPr="006C2A43">
              <w:rPr>
                <w:rFonts w:ascii="Arial" w:hAnsi="Arial" w:cs="Arial"/>
              </w:rPr>
              <w:t>Parcheggio senza operatore</w:t>
            </w:r>
          </w:p>
        </w:tc>
      </w:tr>
      <w:tr w:rsidR="00034B22" w:rsidRPr="006C2A43" w14:paraId="6C41B5EA"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7A1A96FC" w14:textId="77777777" w:rsidR="00034B22" w:rsidRPr="006C2A43" w:rsidRDefault="00034B22" w:rsidP="00034B22">
            <w:pPr>
              <w:pStyle w:val="Nessunaspaziatura"/>
              <w:jc w:val="center"/>
              <w:rPr>
                <w:rFonts w:ascii="Arial" w:hAnsi="Arial" w:cs="Arial"/>
              </w:rPr>
            </w:pPr>
            <w:r w:rsidRPr="006C2A43">
              <w:rPr>
                <w:rFonts w:ascii="Arial" w:hAnsi="Arial" w:cs="Arial"/>
              </w:rPr>
              <w:t>BS/12</w:t>
            </w:r>
          </w:p>
        </w:tc>
        <w:tc>
          <w:tcPr>
            <w:tcW w:w="6504" w:type="dxa"/>
            <w:tcBorders>
              <w:top w:val="single" w:sz="4" w:space="0" w:color="000000"/>
              <w:left w:val="single" w:sz="4" w:space="0" w:color="000000"/>
              <w:bottom w:val="single" w:sz="4" w:space="0" w:color="000000"/>
              <w:right w:val="single" w:sz="4" w:space="0" w:color="000000"/>
            </w:tcBorders>
          </w:tcPr>
          <w:p w14:paraId="691F2E57" w14:textId="77777777" w:rsidR="00034B22" w:rsidRPr="006C2A43" w:rsidRDefault="00034B22" w:rsidP="00034B22">
            <w:pPr>
              <w:pStyle w:val="Nessunaspaziatura"/>
              <w:jc w:val="center"/>
              <w:rPr>
                <w:rFonts w:ascii="Arial" w:hAnsi="Arial" w:cs="Arial"/>
              </w:rPr>
            </w:pPr>
            <w:r w:rsidRPr="006C2A43">
              <w:rPr>
                <w:rFonts w:ascii="Arial" w:hAnsi="Arial" w:cs="Arial"/>
              </w:rPr>
              <w:t>Parcheggio con operatore (FOSSA BAGNI)</w:t>
            </w:r>
          </w:p>
        </w:tc>
      </w:tr>
      <w:tr w:rsidR="00034B22" w:rsidRPr="006C2A43" w14:paraId="6999179E"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2FECCAF2" w14:textId="77777777" w:rsidR="00034B22" w:rsidRPr="006C2A43" w:rsidRDefault="00034B22" w:rsidP="00034B22">
            <w:pPr>
              <w:pStyle w:val="Nessunaspaziatura"/>
              <w:jc w:val="center"/>
              <w:rPr>
                <w:rFonts w:ascii="Arial" w:hAnsi="Arial" w:cs="Arial"/>
              </w:rPr>
            </w:pPr>
            <w:r w:rsidRPr="006C2A43">
              <w:rPr>
                <w:rFonts w:ascii="Arial" w:hAnsi="Arial" w:cs="Arial"/>
              </w:rPr>
              <w:t>BS/13</w:t>
            </w:r>
          </w:p>
        </w:tc>
        <w:tc>
          <w:tcPr>
            <w:tcW w:w="6504" w:type="dxa"/>
            <w:tcBorders>
              <w:top w:val="single" w:sz="4" w:space="0" w:color="000000"/>
              <w:left w:val="single" w:sz="4" w:space="0" w:color="000000"/>
              <w:bottom w:val="single" w:sz="4" w:space="0" w:color="000000"/>
              <w:right w:val="single" w:sz="4" w:space="0" w:color="000000"/>
            </w:tcBorders>
          </w:tcPr>
          <w:p w14:paraId="2A325FFC" w14:textId="77777777" w:rsidR="00034B22" w:rsidRPr="006C2A43" w:rsidRDefault="00034B22" w:rsidP="00034B22">
            <w:pPr>
              <w:pStyle w:val="Nessunaspaziatura"/>
              <w:jc w:val="center"/>
              <w:rPr>
                <w:rFonts w:ascii="Arial" w:hAnsi="Arial" w:cs="Arial"/>
              </w:rPr>
            </w:pPr>
            <w:r w:rsidRPr="006C2A43">
              <w:rPr>
                <w:rFonts w:ascii="Arial" w:hAnsi="Arial" w:cs="Arial"/>
              </w:rPr>
              <w:t>Locali di proprietà affittati ad altra impresa</w:t>
            </w:r>
          </w:p>
        </w:tc>
      </w:tr>
      <w:tr w:rsidR="00034B22" w:rsidRPr="006C2A43" w14:paraId="5B308DCF"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312BF6C5" w14:textId="77777777" w:rsidR="00034B22" w:rsidRPr="006C2A43" w:rsidRDefault="00034B22" w:rsidP="00034B22">
            <w:pPr>
              <w:pStyle w:val="Nessunaspaziatura"/>
              <w:jc w:val="center"/>
              <w:rPr>
                <w:rFonts w:ascii="Arial" w:hAnsi="Arial" w:cs="Arial"/>
              </w:rPr>
            </w:pPr>
            <w:r w:rsidRPr="006C2A43">
              <w:rPr>
                <w:rFonts w:ascii="Arial" w:hAnsi="Arial" w:cs="Arial"/>
              </w:rPr>
              <w:t>BS/14</w:t>
            </w:r>
          </w:p>
        </w:tc>
        <w:tc>
          <w:tcPr>
            <w:tcW w:w="6504" w:type="dxa"/>
            <w:tcBorders>
              <w:top w:val="single" w:sz="4" w:space="0" w:color="000000"/>
              <w:left w:val="single" w:sz="4" w:space="0" w:color="000000"/>
              <w:bottom w:val="single" w:sz="4" w:space="0" w:color="000000"/>
              <w:right w:val="single" w:sz="4" w:space="0" w:color="000000"/>
            </w:tcBorders>
          </w:tcPr>
          <w:p w14:paraId="7EA6AC65" w14:textId="77777777" w:rsidR="00034B22" w:rsidRPr="006C2A43" w:rsidRDefault="00034B22" w:rsidP="00034B22">
            <w:pPr>
              <w:pStyle w:val="Nessunaspaziatura"/>
              <w:jc w:val="center"/>
              <w:rPr>
                <w:rFonts w:ascii="Arial" w:hAnsi="Arial" w:cs="Arial"/>
              </w:rPr>
            </w:pPr>
            <w:r w:rsidRPr="006C2A43">
              <w:rPr>
                <w:rFonts w:ascii="Arial" w:hAnsi="Arial" w:cs="Arial"/>
              </w:rPr>
              <w:t>Parcheggio senza operatore</w:t>
            </w:r>
          </w:p>
        </w:tc>
      </w:tr>
      <w:tr w:rsidR="00034B22" w:rsidRPr="006C2A43" w14:paraId="4B5139E2"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70BD266C" w14:textId="77777777" w:rsidR="00034B22" w:rsidRPr="006C2A43" w:rsidRDefault="00034B22" w:rsidP="00034B22">
            <w:pPr>
              <w:pStyle w:val="Nessunaspaziatura"/>
              <w:jc w:val="center"/>
              <w:rPr>
                <w:rFonts w:ascii="Arial" w:hAnsi="Arial" w:cs="Arial"/>
              </w:rPr>
            </w:pPr>
            <w:r w:rsidRPr="006C2A43">
              <w:rPr>
                <w:rFonts w:ascii="Arial" w:hAnsi="Arial" w:cs="Arial"/>
              </w:rPr>
              <w:t>BS/15</w:t>
            </w:r>
          </w:p>
        </w:tc>
        <w:tc>
          <w:tcPr>
            <w:tcW w:w="6504" w:type="dxa"/>
            <w:tcBorders>
              <w:top w:val="single" w:sz="4" w:space="0" w:color="000000"/>
              <w:left w:val="single" w:sz="4" w:space="0" w:color="000000"/>
              <w:bottom w:val="single" w:sz="4" w:space="0" w:color="000000"/>
              <w:right w:val="single" w:sz="4" w:space="0" w:color="000000"/>
            </w:tcBorders>
          </w:tcPr>
          <w:p w14:paraId="2377F07A" w14:textId="77777777" w:rsidR="00034B22" w:rsidRPr="006C2A43" w:rsidRDefault="00034B22" w:rsidP="00034B22">
            <w:pPr>
              <w:pStyle w:val="Nessunaspaziatura"/>
              <w:jc w:val="center"/>
              <w:rPr>
                <w:rFonts w:ascii="Arial" w:hAnsi="Arial" w:cs="Arial"/>
              </w:rPr>
            </w:pPr>
            <w:r w:rsidRPr="006C2A43">
              <w:rPr>
                <w:rFonts w:ascii="Arial" w:hAnsi="Arial" w:cs="Arial"/>
              </w:rPr>
              <w:t>Parcheggio con operatore</w:t>
            </w:r>
          </w:p>
        </w:tc>
      </w:tr>
      <w:tr w:rsidR="00034B22" w:rsidRPr="006C2A43" w14:paraId="4E295CB4"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06266A79" w14:textId="77777777" w:rsidR="00034B22" w:rsidRPr="006C2A43" w:rsidRDefault="00034B22" w:rsidP="00034B22">
            <w:pPr>
              <w:pStyle w:val="Nessunaspaziatura"/>
              <w:jc w:val="center"/>
              <w:rPr>
                <w:rFonts w:ascii="Arial" w:hAnsi="Arial" w:cs="Arial"/>
              </w:rPr>
            </w:pPr>
            <w:r w:rsidRPr="006C2A43">
              <w:rPr>
                <w:rFonts w:ascii="Arial" w:hAnsi="Arial" w:cs="Arial"/>
              </w:rPr>
              <w:t>BS/16</w:t>
            </w:r>
          </w:p>
        </w:tc>
        <w:tc>
          <w:tcPr>
            <w:tcW w:w="6504" w:type="dxa"/>
            <w:tcBorders>
              <w:top w:val="single" w:sz="4" w:space="0" w:color="000000"/>
              <w:left w:val="single" w:sz="4" w:space="0" w:color="000000"/>
              <w:bottom w:val="single" w:sz="4" w:space="0" w:color="000000"/>
              <w:right w:val="single" w:sz="4" w:space="0" w:color="000000"/>
            </w:tcBorders>
          </w:tcPr>
          <w:p w14:paraId="0ACF4F7E" w14:textId="77777777" w:rsidR="00034B22" w:rsidRPr="006C2A43" w:rsidRDefault="00034B22" w:rsidP="00034B22">
            <w:pPr>
              <w:pStyle w:val="Nessunaspaziatura"/>
              <w:jc w:val="center"/>
              <w:rPr>
                <w:rFonts w:ascii="Arial" w:hAnsi="Arial" w:cs="Arial"/>
              </w:rPr>
            </w:pPr>
            <w:r w:rsidRPr="006C2A43">
              <w:rPr>
                <w:rFonts w:ascii="Arial" w:hAnsi="Arial" w:cs="Arial"/>
              </w:rPr>
              <w:t>Parcheggio senza operatore (DOMUS)</w:t>
            </w:r>
          </w:p>
        </w:tc>
      </w:tr>
      <w:tr w:rsidR="00034B22" w:rsidRPr="006C2A43" w14:paraId="2E8F2C35"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23D64D9E" w14:textId="77777777" w:rsidR="00034B22" w:rsidRPr="006C2A43" w:rsidRDefault="00034B22" w:rsidP="00034B22">
            <w:pPr>
              <w:pStyle w:val="Nessunaspaziatura"/>
              <w:jc w:val="center"/>
              <w:rPr>
                <w:rFonts w:ascii="Arial" w:hAnsi="Arial" w:cs="Arial"/>
              </w:rPr>
            </w:pPr>
            <w:r w:rsidRPr="006C2A43">
              <w:rPr>
                <w:rFonts w:ascii="Arial" w:hAnsi="Arial" w:cs="Arial"/>
              </w:rPr>
              <w:t>BS/17</w:t>
            </w:r>
          </w:p>
        </w:tc>
        <w:tc>
          <w:tcPr>
            <w:tcW w:w="6504" w:type="dxa"/>
            <w:tcBorders>
              <w:top w:val="single" w:sz="4" w:space="0" w:color="000000"/>
              <w:left w:val="single" w:sz="4" w:space="0" w:color="000000"/>
              <w:bottom w:val="single" w:sz="4" w:space="0" w:color="000000"/>
              <w:right w:val="single" w:sz="4" w:space="0" w:color="000000"/>
            </w:tcBorders>
          </w:tcPr>
          <w:p w14:paraId="7D3B0FE3" w14:textId="77777777" w:rsidR="00034B22" w:rsidRDefault="00034B22" w:rsidP="00034B22">
            <w:pPr>
              <w:pStyle w:val="Nessunaspaziatura"/>
              <w:jc w:val="center"/>
              <w:rPr>
                <w:rFonts w:ascii="Arial" w:hAnsi="Arial" w:cs="Arial"/>
              </w:rPr>
            </w:pPr>
            <w:r w:rsidRPr="006C2A43">
              <w:rPr>
                <w:rFonts w:ascii="Arial" w:hAnsi="Arial" w:cs="Arial"/>
              </w:rPr>
              <w:t xml:space="preserve">Parcheggio </w:t>
            </w:r>
            <w:r w:rsidR="001B4D77">
              <w:rPr>
                <w:rFonts w:ascii="Arial" w:hAnsi="Arial" w:cs="Arial"/>
              </w:rPr>
              <w:t xml:space="preserve">senza </w:t>
            </w:r>
            <w:r w:rsidRPr="006C2A43">
              <w:rPr>
                <w:rFonts w:ascii="Arial" w:hAnsi="Arial" w:cs="Arial"/>
              </w:rPr>
              <w:t>operatore (CRYSTAL)</w:t>
            </w:r>
          </w:p>
          <w:p w14:paraId="6F6C7346" w14:textId="43C5FCE1" w:rsidR="001B4D77" w:rsidRPr="006C2A43" w:rsidRDefault="001B4D77" w:rsidP="00034B22">
            <w:pPr>
              <w:pStyle w:val="Nessunaspaziatura"/>
              <w:jc w:val="center"/>
              <w:rPr>
                <w:rFonts w:ascii="Arial" w:hAnsi="Arial" w:cs="Arial"/>
              </w:rPr>
            </w:pPr>
            <w:r>
              <w:rPr>
                <w:rFonts w:ascii="Arial" w:hAnsi="Arial" w:cs="Arial"/>
              </w:rPr>
              <w:t>Ufficio Riscossione tributi</w:t>
            </w:r>
          </w:p>
        </w:tc>
      </w:tr>
      <w:tr w:rsidR="00034B22" w:rsidRPr="006C2A43" w14:paraId="11366A8E"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459FB6C2" w14:textId="77777777" w:rsidR="00034B22" w:rsidRPr="006C2A43" w:rsidRDefault="00034B22" w:rsidP="00034B22">
            <w:pPr>
              <w:pStyle w:val="Nessunaspaziatura"/>
              <w:jc w:val="center"/>
              <w:rPr>
                <w:rFonts w:ascii="Arial" w:hAnsi="Arial" w:cs="Arial"/>
              </w:rPr>
            </w:pPr>
            <w:r w:rsidRPr="006C2A43">
              <w:rPr>
                <w:rFonts w:ascii="Arial" w:hAnsi="Arial" w:cs="Arial"/>
              </w:rPr>
              <w:t>BS/18</w:t>
            </w:r>
          </w:p>
        </w:tc>
        <w:tc>
          <w:tcPr>
            <w:tcW w:w="6504" w:type="dxa"/>
            <w:tcBorders>
              <w:top w:val="single" w:sz="4" w:space="0" w:color="000000"/>
              <w:left w:val="single" w:sz="4" w:space="0" w:color="000000"/>
              <w:bottom w:val="single" w:sz="4" w:space="0" w:color="000000"/>
              <w:right w:val="single" w:sz="4" w:space="0" w:color="000000"/>
            </w:tcBorders>
          </w:tcPr>
          <w:p w14:paraId="1B331196" w14:textId="77777777" w:rsidR="00034B22" w:rsidRPr="006C2A43" w:rsidRDefault="00034B22" w:rsidP="00034B22">
            <w:pPr>
              <w:pStyle w:val="Nessunaspaziatura"/>
              <w:jc w:val="center"/>
              <w:rPr>
                <w:rFonts w:ascii="Arial" w:hAnsi="Arial" w:cs="Arial"/>
              </w:rPr>
            </w:pPr>
            <w:r w:rsidRPr="006C2A43">
              <w:rPr>
                <w:rFonts w:ascii="Arial" w:hAnsi="Arial" w:cs="Arial"/>
              </w:rPr>
              <w:t>Parcheggio senza operatore</w:t>
            </w:r>
          </w:p>
        </w:tc>
      </w:tr>
      <w:tr w:rsidR="00034B22" w:rsidRPr="006C2A43" w14:paraId="6BB7ECB1"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6FA292DD" w14:textId="77777777" w:rsidR="00034B22" w:rsidRPr="006C2A43" w:rsidRDefault="00034B22" w:rsidP="00034B22">
            <w:pPr>
              <w:pStyle w:val="Nessunaspaziatura"/>
              <w:jc w:val="center"/>
              <w:rPr>
                <w:rFonts w:ascii="Arial" w:hAnsi="Arial" w:cs="Arial"/>
              </w:rPr>
            </w:pPr>
            <w:r w:rsidRPr="006C2A43">
              <w:rPr>
                <w:rFonts w:ascii="Arial" w:hAnsi="Arial" w:cs="Arial"/>
              </w:rPr>
              <w:t>BS/19</w:t>
            </w:r>
          </w:p>
        </w:tc>
        <w:tc>
          <w:tcPr>
            <w:tcW w:w="6504" w:type="dxa"/>
            <w:tcBorders>
              <w:top w:val="single" w:sz="4" w:space="0" w:color="000000"/>
              <w:left w:val="single" w:sz="4" w:space="0" w:color="000000"/>
              <w:bottom w:val="single" w:sz="4" w:space="0" w:color="000000"/>
              <w:right w:val="single" w:sz="4" w:space="0" w:color="000000"/>
            </w:tcBorders>
          </w:tcPr>
          <w:p w14:paraId="4AE91ADA" w14:textId="77777777" w:rsidR="00034B22" w:rsidRPr="006C2A43" w:rsidRDefault="00034B22" w:rsidP="00034B22">
            <w:pPr>
              <w:pStyle w:val="Nessunaspaziatura"/>
              <w:jc w:val="center"/>
              <w:rPr>
                <w:rFonts w:ascii="Arial" w:hAnsi="Arial" w:cs="Arial"/>
              </w:rPr>
            </w:pPr>
            <w:r w:rsidRPr="006C2A43">
              <w:rPr>
                <w:rFonts w:ascii="Arial" w:hAnsi="Arial" w:cs="Arial"/>
              </w:rPr>
              <w:t>Amministrative - Piccola manutenzione</w:t>
            </w:r>
          </w:p>
        </w:tc>
      </w:tr>
      <w:tr w:rsidR="00034B22" w:rsidRPr="006C2A43" w14:paraId="6B0BDACB"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0A0037CB" w14:textId="77777777" w:rsidR="00034B22" w:rsidRPr="006C2A43" w:rsidRDefault="00034B22" w:rsidP="00034B22">
            <w:pPr>
              <w:pStyle w:val="Nessunaspaziatura"/>
              <w:jc w:val="center"/>
              <w:rPr>
                <w:rFonts w:ascii="Arial" w:hAnsi="Arial" w:cs="Arial"/>
              </w:rPr>
            </w:pPr>
            <w:r w:rsidRPr="006C2A43">
              <w:rPr>
                <w:rFonts w:ascii="Arial" w:hAnsi="Arial" w:cs="Arial"/>
              </w:rPr>
              <w:t>BS/20</w:t>
            </w:r>
          </w:p>
        </w:tc>
        <w:tc>
          <w:tcPr>
            <w:tcW w:w="6504" w:type="dxa"/>
            <w:tcBorders>
              <w:top w:val="single" w:sz="4" w:space="0" w:color="000000"/>
              <w:left w:val="single" w:sz="4" w:space="0" w:color="000000"/>
              <w:bottom w:val="single" w:sz="4" w:space="0" w:color="000000"/>
              <w:right w:val="single" w:sz="4" w:space="0" w:color="000000"/>
            </w:tcBorders>
          </w:tcPr>
          <w:p w14:paraId="45691307" w14:textId="77777777" w:rsidR="00034B22" w:rsidRPr="006C2A43" w:rsidRDefault="00034B22" w:rsidP="00034B22">
            <w:pPr>
              <w:pStyle w:val="Nessunaspaziatura"/>
              <w:jc w:val="center"/>
              <w:rPr>
                <w:rFonts w:ascii="Arial" w:hAnsi="Arial" w:cs="Arial"/>
              </w:rPr>
            </w:pPr>
            <w:r w:rsidRPr="006C2A43">
              <w:rPr>
                <w:rFonts w:ascii="Arial" w:hAnsi="Arial" w:cs="Arial"/>
              </w:rPr>
              <w:t>Parcheggio con operatore (FRECCIA ROSSA)</w:t>
            </w:r>
          </w:p>
        </w:tc>
      </w:tr>
      <w:tr w:rsidR="00034B22" w:rsidRPr="006C2A43" w14:paraId="5401C2AE"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40D58320" w14:textId="77777777" w:rsidR="00034B22" w:rsidRPr="0038125C" w:rsidRDefault="00034B22" w:rsidP="00034B22">
            <w:pPr>
              <w:pStyle w:val="Nessunaspaziatura"/>
              <w:jc w:val="center"/>
              <w:rPr>
                <w:rFonts w:ascii="Arial" w:hAnsi="Arial" w:cs="Arial"/>
              </w:rPr>
            </w:pPr>
            <w:r w:rsidRPr="0038125C">
              <w:rPr>
                <w:rFonts w:ascii="Arial" w:hAnsi="Arial" w:cs="Arial"/>
              </w:rPr>
              <w:t>BS/21</w:t>
            </w:r>
          </w:p>
        </w:tc>
        <w:tc>
          <w:tcPr>
            <w:tcW w:w="6504" w:type="dxa"/>
            <w:tcBorders>
              <w:top w:val="single" w:sz="4" w:space="0" w:color="000000"/>
              <w:left w:val="single" w:sz="4" w:space="0" w:color="000000"/>
              <w:bottom w:val="single" w:sz="4" w:space="0" w:color="000000"/>
              <w:right w:val="single" w:sz="4" w:space="0" w:color="000000"/>
            </w:tcBorders>
          </w:tcPr>
          <w:p w14:paraId="5A143352" w14:textId="77777777" w:rsidR="00034B22" w:rsidRPr="0038125C" w:rsidRDefault="00034B22" w:rsidP="00034B22">
            <w:pPr>
              <w:pStyle w:val="Nessunaspaziatura"/>
              <w:jc w:val="center"/>
              <w:rPr>
                <w:rFonts w:ascii="Arial" w:hAnsi="Arial" w:cs="Arial"/>
              </w:rPr>
            </w:pPr>
            <w:r w:rsidRPr="0038125C">
              <w:rPr>
                <w:rFonts w:ascii="Arial" w:hAnsi="Arial" w:cs="Arial"/>
              </w:rPr>
              <w:t>Parcheggio senza operatore (AUTOSILO1)</w:t>
            </w:r>
          </w:p>
        </w:tc>
      </w:tr>
      <w:tr w:rsidR="00034B22" w:rsidRPr="006C2A43" w14:paraId="18E6E9D6"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62966AA5" w14:textId="77777777" w:rsidR="00034B22" w:rsidRPr="0038125C" w:rsidRDefault="00034B22" w:rsidP="00034B22">
            <w:pPr>
              <w:pStyle w:val="Nessunaspaziatura"/>
              <w:jc w:val="center"/>
              <w:rPr>
                <w:rFonts w:ascii="Arial" w:hAnsi="Arial" w:cs="Arial"/>
              </w:rPr>
            </w:pPr>
            <w:r w:rsidRPr="0038125C">
              <w:rPr>
                <w:rFonts w:ascii="Arial" w:hAnsi="Arial" w:cs="Arial"/>
              </w:rPr>
              <w:t>BS/22</w:t>
            </w:r>
          </w:p>
        </w:tc>
        <w:tc>
          <w:tcPr>
            <w:tcW w:w="6504" w:type="dxa"/>
            <w:tcBorders>
              <w:top w:val="single" w:sz="4" w:space="0" w:color="000000"/>
              <w:left w:val="single" w:sz="4" w:space="0" w:color="000000"/>
              <w:bottom w:val="single" w:sz="4" w:space="0" w:color="000000"/>
              <w:right w:val="single" w:sz="4" w:space="0" w:color="000000"/>
            </w:tcBorders>
          </w:tcPr>
          <w:p w14:paraId="3F862930" w14:textId="46BE07E1" w:rsidR="00034B22" w:rsidRPr="0038125C" w:rsidRDefault="00034B22" w:rsidP="00034B22">
            <w:pPr>
              <w:pStyle w:val="Nessunaspaziatura"/>
              <w:jc w:val="center"/>
              <w:rPr>
                <w:rFonts w:ascii="Arial" w:hAnsi="Arial" w:cs="Arial"/>
              </w:rPr>
            </w:pPr>
            <w:r w:rsidRPr="0038125C">
              <w:rPr>
                <w:rFonts w:ascii="Arial" w:hAnsi="Arial" w:cs="Arial"/>
              </w:rPr>
              <w:t xml:space="preserve">Parcheggio </w:t>
            </w:r>
            <w:r w:rsidR="001B4D77" w:rsidRPr="0038125C">
              <w:rPr>
                <w:rFonts w:ascii="Arial" w:hAnsi="Arial" w:cs="Arial"/>
              </w:rPr>
              <w:t>con</w:t>
            </w:r>
            <w:r w:rsidRPr="0038125C">
              <w:rPr>
                <w:rFonts w:ascii="Arial" w:hAnsi="Arial" w:cs="Arial"/>
              </w:rPr>
              <w:t xml:space="preserve"> operatore (PIAZZALE ARNALDO)</w:t>
            </w:r>
          </w:p>
        </w:tc>
      </w:tr>
      <w:tr w:rsidR="00034B22" w:rsidRPr="006C2A43" w14:paraId="014973A1"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6DA57096" w14:textId="77777777" w:rsidR="00034B22" w:rsidRPr="0038125C" w:rsidRDefault="00034B22" w:rsidP="00034B22">
            <w:pPr>
              <w:pStyle w:val="Nessunaspaziatura"/>
              <w:jc w:val="center"/>
              <w:rPr>
                <w:rFonts w:ascii="Arial" w:hAnsi="Arial" w:cs="Arial"/>
              </w:rPr>
            </w:pPr>
            <w:r w:rsidRPr="0038125C">
              <w:rPr>
                <w:rFonts w:ascii="Arial" w:hAnsi="Arial" w:cs="Arial"/>
              </w:rPr>
              <w:t>BS/23</w:t>
            </w:r>
          </w:p>
        </w:tc>
        <w:tc>
          <w:tcPr>
            <w:tcW w:w="6504" w:type="dxa"/>
            <w:tcBorders>
              <w:top w:val="single" w:sz="4" w:space="0" w:color="000000"/>
              <w:left w:val="single" w:sz="4" w:space="0" w:color="000000"/>
              <w:bottom w:val="single" w:sz="4" w:space="0" w:color="000000"/>
              <w:right w:val="single" w:sz="4" w:space="0" w:color="000000"/>
            </w:tcBorders>
          </w:tcPr>
          <w:p w14:paraId="7EDD0D05" w14:textId="5EED93C6" w:rsidR="00034B22" w:rsidRPr="0038125C" w:rsidRDefault="00034B22" w:rsidP="00034B22">
            <w:pPr>
              <w:pStyle w:val="Nessunaspaziatura"/>
              <w:jc w:val="center"/>
              <w:rPr>
                <w:rFonts w:ascii="Arial" w:hAnsi="Arial" w:cs="Arial"/>
              </w:rPr>
            </w:pPr>
            <w:r w:rsidRPr="0038125C">
              <w:rPr>
                <w:rFonts w:ascii="Arial" w:hAnsi="Arial" w:cs="Arial"/>
              </w:rPr>
              <w:t xml:space="preserve">Parcheggio </w:t>
            </w:r>
            <w:r w:rsidR="001B4D77" w:rsidRPr="0038125C">
              <w:rPr>
                <w:rFonts w:ascii="Arial" w:hAnsi="Arial" w:cs="Arial"/>
              </w:rPr>
              <w:t>senza</w:t>
            </w:r>
            <w:r w:rsidRPr="0038125C">
              <w:rPr>
                <w:rFonts w:ascii="Arial" w:hAnsi="Arial" w:cs="Arial"/>
              </w:rPr>
              <w:t xml:space="preserve"> operatore (RANDACCIO)</w:t>
            </w:r>
          </w:p>
        </w:tc>
      </w:tr>
      <w:tr w:rsidR="00034B22" w:rsidRPr="006C2A43" w14:paraId="3F176787"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79E58FDF" w14:textId="77777777" w:rsidR="00034B22" w:rsidRPr="0038125C" w:rsidRDefault="00034B22" w:rsidP="00034B22">
            <w:pPr>
              <w:pStyle w:val="Nessunaspaziatura"/>
              <w:jc w:val="center"/>
              <w:rPr>
                <w:rFonts w:ascii="Arial" w:hAnsi="Arial" w:cs="Arial"/>
              </w:rPr>
            </w:pPr>
            <w:r w:rsidRPr="0038125C">
              <w:rPr>
                <w:rFonts w:ascii="Arial" w:hAnsi="Arial" w:cs="Arial"/>
              </w:rPr>
              <w:t>BS/24</w:t>
            </w:r>
          </w:p>
        </w:tc>
        <w:tc>
          <w:tcPr>
            <w:tcW w:w="6504" w:type="dxa"/>
            <w:tcBorders>
              <w:top w:val="single" w:sz="4" w:space="0" w:color="000000"/>
              <w:left w:val="single" w:sz="4" w:space="0" w:color="000000"/>
              <w:bottom w:val="single" w:sz="4" w:space="0" w:color="000000"/>
              <w:right w:val="single" w:sz="4" w:space="0" w:color="000000"/>
            </w:tcBorders>
          </w:tcPr>
          <w:p w14:paraId="76CD5A8A" w14:textId="77777777" w:rsidR="00034B22" w:rsidRPr="0038125C" w:rsidRDefault="00034B22" w:rsidP="00034B22">
            <w:pPr>
              <w:pStyle w:val="Nessunaspaziatura"/>
              <w:jc w:val="center"/>
              <w:rPr>
                <w:rFonts w:ascii="Arial" w:hAnsi="Arial" w:cs="Arial"/>
              </w:rPr>
            </w:pPr>
            <w:r w:rsidRPr="0038125C">
              <w:rPr>
                <w:rFonts w:ascii="Arial" w:hAnsi="Arial" w:cs="Arial"/>
              </w:rPr>
              <w:t>Parcheggio senza operatore (PIAZZA MERCATO)</w:t>
            </w:r>
          </w:p>
        </w:tc>
      </w:tr>
      <w:tr w:rsidR="00034B22" w:rsidRPr="006C2A43" w14:paraId="6EABCAC9"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7FEB8892" w14:textId="77777777" w:rsidR="00034B22" w:rsidRPr="0038125C" w:rsidRDefault="00034B22" w:rsidP="00034B22">
            <w:pPr>
              <w:pStyle w:val="Nessunaspaziatura"/>
              <w:jc w:val="center"/>
              <w:rPr>
                <w:rFonts w:ascii="Arial" w:hAnsi="Arial" w:cs="Arial"/>
              </w:rPr>
            </w:pPr>
            <w:r w:rsidRPr="0038125C">
              <w:rPr>
                <w:rFonts w:ascii="Arial" w:hAnsi="Arial" w:cs="Arial"/>
              </w:rPr>
              <w:t>BS/25</w:t>
            </w:r>
          </w:p>
        </w:tc>
        <w:tc>
          <w:tcPr>
            <w:tcW w:w="6504" w:type="dxa"/>
            <w:tcBorders>
              <w:top w:val="single" w:sz="4" w:space="0" w:color="000000"/>
              <w:left w:val="single" w:sz="4" w:space="0" w:color="000000"/>
              <w:bottom w:val="single" w:sz="4" w:space="0" w:color="000000"/>
              <w:right w:val="single" w:sz="4" w:space="0" w:color="000000"/>
            </w:tcBorders>
          </w:tcPr>
          <w:p w14:paraId="09E343C6" w14:textId="77777777" w:rsidR="00034B22" w:rsidRPr="0038125C" w:rsidRDefault="00034B22" w:rsidP="00034B22">
            <w:pPr>
              <w:pStyle w:val="Nessunaspaziatura"/>
              <w:jc w:val="center"/>
              <w:rPr>
                <w:rFonts w:ascii="Arial" w:hAnsi="Arial" w:cs="Arial"/>
              </w:rPr>
            </w:pPr>
            <w:r w:rsidRPr="0038125C">
              <w:rPr>
                <w:rFonts w:ascii="Arial" w:hAnsi="Arial" w:cs="Arial"/>
              </w:rPr>
              <w:t>Parcheggio con operatore (OSPEDALE SUD)</w:t>
            </w:r>
          </w:p>
        </w:tc>
      </w:tr>
      <w:tr w:rsidR="00034B22" w:rsidRPr="006C2A43" w14:paraId="5EDC0286"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4F8F6247" w14:textId="77777777" w:rsidR="00034B22" w:rsidRPr="0038125C" w:rsidRDefault="00034B22" w:rsidP="00034B22">
            <w:pPr>
              <w:pStyle w:val="Nessunaspaziatura"/>
              <w:jc w:val="center"/>
              <w:rPr>
                <w:rFonts w:ascii="Arial" w:hAnsi="Arial" w:cs="Arial"/>
              </w:rPr>
            </w:pPr>
            <w:r w:rsidRPr="0038125C">
              <w:rPr>
                <w:rFonts w:ascii="Arial" w:hAnsi="Arial" w:cs="Arial"/>
              </w:rPr>
              <w:lastRenderedPageBreak/>
              <w:t>BS/26</w:t>
            </w:r>
          </w:p>
        </w:tc>
        <w:tc>
          <w:tcPr>
            <w:tcW w:w="6504" w:type="dxa"/>
            <w:tcBorders>
              <w:top w:val="single" w:sz="4" w:space="0" w:color="000000"/>
              <w:left w:val="single" w:sz="4" w:space="0" w:color="000000"/>
              <w:bottom w:val="single" w:sz="4" w:space="0" w:color="000000"/>
              <w:right w:val="single" w:sz="4" w:space="0" w:color="000000"/>
            </w:tcBorders>
          </w:tcPr>
          <w:p w14:paraId="4ABA0EF1" w14:textId="77777777" w:rsidR="00034B22" w:rsidRPr="0038125C" w:rsidRDefault="00034B22" w:rsidP="00034B22">
            <w:pPr>
              <w:pStyle w:val="Nessunaspaziatura"/>
              <w:jc w:val="center"/>
              <w:rPr>
                <w:rFonts w:ascii="Arial" w:hAnsi="Arial" w:cs="Arial"/>
              </w:rPr>
            </w:pPr>
            <w:r w:rsidRPr="0038125C">
              <w:rPr>
                <w:rFonts w:ascii="Arial" w:hAnsi="Arial" w:cs="Arial"/>
              </w:rPr>
              <w:t>Parcheggio senza operatore (PIAZZA MERCATO)</w:t>
            </w:r>
          </w:p>
        </w:tc>
      </w:tr>
      <w:tr w:rsidR="00034B22" w:rsidRPr="006C2A43" w14:paraId="76223126"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3959B9C1" w14:textId="77777777" w:rsidR="00034B22" w:rsidRPr="0038125C" w:rsidRDefault="00034B22" w:rsidP="00034B22">
            <w:pPr>
              <w:pStyle w:val="Nessunaspaziatura"/>
              <w:jc w:val="center"/>
              <w:rPr>
                <w:rFonts w:ascii="Arial" w:hAnsi="Arial" w:cs="Arial"/>
              </w:rPr>
            </w:pPr>
            <w:r w:rsidRPr="0038125C">
              <w:rPr>
                <w:rFonts w:ascii="Arial" w:hAnsi="Arial" w:cs="Arial"/>
              </w:rPr>
              <w:t>BS/27</w:t>
            </w:r>
          </w:p>
        </w:tc>
        <w:tc>
          <w:tcPr>
            <w:tcW w:w="6504" w:type="dxa"/>
            <w:tcBorders>
              <w:top w:val="single" w:sz="4" w:space="0" w:color="000000"/>
              <w:left w:val="single" w:sz="4" w:space="0" w:color="000000"/>
              <w:bottom w:val="single" w:sz="4" w:space="0" w:color="000000"/>
              <w:right w:val="single" w:sz="4" w:space="0" w:color="000000"/>
            </w:tcBorders>
          </w:tcPr>
          <w:p w14:paraId="4237EA3E" w14:textId="40DCB281" w:rsidR="00034B22" w:rsidRPr="0038125C" w:rsidRDefault="009420A5" w:rsidP="00034B22">
            <w:pPr>
              <w:pStyle w:val="Nessunaspaziatura"/>
              <w:jc w:val="center"/>
              <w:rPr>
                <w:rFonts w:ascii="Arial" w:hAnsi="Arial" w:cs="Arial"/>
              </w:rPr>
            </w:pPr>
            <w:r w:rsidRPr="0038125C">
              <w:rPr>
                <w:rFonts w:ascii="Arial" w:hAnsi="Arial" w:cs="Arial"/>
              </w:rPr>
              <w:t>Amministrative (Info Centro)</w:t>
            </w:r>
          </w:p>
        </w:tc>
      </w:tr>
      <w:tr w:rsidR="00034B22" w:rsidRPr="006C2A43" w14:paraId="286A805C"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18C47CD6" w14:textId="77777777" w:rsidR="00034B22" w:rsidRPr="0038125C" w:rsidRDefault="00034B22" w:rsidP="00034B22">
            <w:pPr>
              <w:pStyle w:val="Nessunaspaziatura"/>
              <w:jc w:val="center"/>
              <w:rPr>
                <w:rFonts w:ascii="Arial" w:hAnsi="Arial" w:cs="Arial"/>
              </w:rPr>
            </w:pPr>
            <w:r w:rsidRPr="0038125C">
              <w:rPr>
                <w:rFonts w:ascii="Arial" w:hAnsi="Arial" w:cs="Arial"/>
              </w:rPr>
              <w:t>BS/28</w:t>
            </w:r>
          </w:p>
        </w:tc>
        <w:tc>
          <w:tcPr>
            <w:tcW w:w="6504" w:type="dxa"/>
            <w:tcBorders>
              <w:top w:val="single" w:sz="4" w:space="0" w:color="000000"/>
              <w:left w:val="single" w:sz="4" w:space="0" w:color="000000"/>
              <w:bottom w:val="single" w:sz="4" w:space="0" w:color="000000"/>
              <w:right w:val="single" w:sz="4" w:space="0" w:color="000000"/>
            </w:tcBorders>
          </w:tcPr>
          <w:p w14:paraId="44F5E54C" w14:textId="77777777" w:rsidR="00034B22" w:rsidRPr="0038125C" w:rsidRDefault="00034B22" w:rsidP="00034B22">
            <w:pPr>
              <w:pStyle w:val="Nessunaspaziatura"/>
              <w:jc w:val="center"/>
              <w:rPr>
                <w:rFonts w:ascii="Arial" w:hAnsi="Arial" w:cs="Arial"/>
              </w:rPr>
            </w:pPr>
            <w:r w:rsidRPr="0038125C">
              <w:rPr>
                <w:rFonts w:ascii="Arial" w:hAnsi="Arial" w:cs="Arial"/>
              </w:rPr>
              <w:t>Amministrative e piccola manutenzione biciclette (Pensilina Bici)</w:t>
            </w:r>
          </w:p>
        </w:tc>
      </w:tr>
      <w:tr w:rsidR="00034B22" w:rsidRPr="006C2A43" w14:paraId="47931C4F"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18CB048B" w14:textId="77777777" w:rsidR="00034B22" w:rsidRPr="0038125C" w:rsidRDefault="00034B22" w:rsidP="00034B22">
            <w:pPr>
              <w:pStyle w:val="Nessunaspaziatura"/>
              <w:jc w:val="center"/>
              <w:rPr>
                <w:rFonts w:ascii="Arial" w:hAnsi="Arial" w:cs="Arial"/>
              </w:rPr>
            </w:pPr>
            <w:r w:rsidRPr="0038125C">
              <w:rPr>
                <w:rFonts w:ascii="Arial" w:hAnsi="Arial" w:cs="Arial"/>
              </w:rPr>
              <w:t>BS/29</w:t>
            </w:r>
          </w:p>
        </w:tc>
        <w:tc>
          <w:tcPr>
            <w:tcW w:w="6504" w:type="dxa"/>
            <w:tcBorders>
              <w:top w:val="single" w:sz="4" w:space="0" w:color="000000"/>
              <w:left w:val="single" w:sz="4" w:space="0" w:color="000000"/>
              <w:bottom w:val="single" w:sz="4" w:space="0" w:color="000000"/>
              <w:right w:val="single" w:sz="4" w:space="0" w:color="000000"/>
            </w:tcBorders>
          </w:tcPr>
          <w:p w14:paraId="3F7A0809" w14:textId="77777777" w:rsidR="00034B22" w:rsidRPr="0038125C" w:rsidRDefault="00034B22" w:rsidP="00034B22">
            <w:pPr>
              <w:pStyle w:val="Nessunaspaziatura"/>
              <w:jc w:val="center"/>
              <w:rPr>
                <w:rFonts w:ascii="Arial" w:hAnsi="Arial" w:cs="Arial"/>
              </w:rPr>
            </w:pPr>
            <w:r w:rsidRPr="0038125C">
              <w:rPr>
                <w:rFonts w:ascii="Arial" w:hAnsi="Arial" w:cs="Arial"/>
              </w:rPr>
              <w:t>Parcheggio senza operatore</w:t>
            </w:r>
          </w:p>
        </w:tc>
      </w:tr>
      <w:tr w:rsidR="00034B22" w:rsidRPr="006C2A43" w14:paraId="0613A678"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71B1D0C6" w14:textId="77777777" w:rsidR="00034B22" w:rsidRPr="0038125C" w:rsidRDefault="00034B22" w:rsidP="00034B22">
            <w:pPr>
              <w:pStyle w:val="Nessunaspaziatura"/>
              <w:jc w:val="center"/>
              <w:rPr>
                <w:rFonts w:ascii="Arial" w:hAnsi="Arial" w:cs="Arial"/>
              </w:rPr>
            </w:pPr>
            <w:r w:rsidRPr="0038125C">
              <w:rPr>
                <w:rFonts w:ascii="Arial" w:hAnsi="Arial" w:cs="Arial"/>
              </w:rPr>
              <w:t>BS/30</w:t>
            </w:r>
          </w:p>
        </w:tc>
        <w:tc>
          <w:tcPr>
            <w:tcW w:w="6504" w:type="dxa"/>
            <w:tcBorders>
              <w:top w:val="single" w:sz="4" w:space="0" w:color="000000"/>
              <w:left w:val="single" w:sz="4" w:space="0" w:color="000000"/>
              <w:bottom w:val="single" w:sz="4" w:space="0" w:color="000000"/>
              <w:right w:val="single" w:sz="4" w:space="0" w:color="000000"/>
            </w:tcBorders>
          </w:tcPr>
          <w:p w14:paraId="4DA3201C" w14:textId="77777777" w:rsidR="00034B22" w:rsidRPr="0038125C" w:rsidRDefault="00034B22" w:rsidP="00034B22">
            <w:pPr>
              <w:pStyle w:val="Nessunaspaziatura"/>
              <w:jc w:val="center"/>
              <w:rPr>
                <w:rFonts w:ascii="Arial" w:hAnsi="Arial" w:cs="Arial"/>
              </w:rPr>
            </w:pPr>
            <w:r w:rsidRPr="0038125C">
              <w:rPr>
                <w:rFonts w:ascii="Arial" w:hAnsi="Arial" w:cs="Arial"/>
              </w:rPr>
              <w:t>Parcheggio senza operatore</w:t>
            </w:r>
          </w:p>
        </w:tc>
      </w:tr>
      <w:tr w:rsidR="00034B22" w:rsidRPr="006C2A43" w14:paraId="495BC0A7"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3AE60A55" w14:textId="77777777" w:rsidR="00034B22" w:rsidRPr="0038125C" w:rsidRDefault="00034B22" w:rsidP="00034B22">
            <w:pPr>
              <w:pStyle w:val="Nessunaspaziatura"/>
              <w:jc w:val="center"/>
              <w:rPr>
                <w:rFonts w:ascii="Arial" w:hAnsi="Arial" w:cs="Arial"/>
              </w:rPr>
            </w:pPr>
            <w:r w:rsidRPr="0038125C">
              <w:rPr>
                <w:rFonts w:ascii="Arial" w:hAnsi="Arial" w:cs="Arial"/>
              </w:rPr>
              <w:t>BS/31</w:t>
            </w:r>
          </w:p>
        </w:tc>
        <w:tc>
          <w:tcPr>
            <w:tcW w:w="6504" w:type="dxa"/>
            <w:tcBorders>
              <w:top w:val="single" w:sz="4" w:space="0" w:color="000000"/>
              <w:left w:val="single" w:sz="4" w:space="0" w:color="000000"/>
              <w:bottom w:val="single" w:sz="4" w:space="0" w:color="000000"/>
              <w:right w:val="single" w:sz="4" w:space="0" w:color="000000"/>
            </w:tcBorders>
          </w:tcPr>
          <w:p w14:paraId="26273652" w14:textId="77777777" w:rsidR="00034B22" w:rsidRPr="0038125C" w:rsidRDefault="00034B22" w:rsidP="00034B22">
            <w:pPr>
              <w:pStyle w:val="Nessunaspaziatura"/>
              <w:jc w:val="center"/>
              <w:rPr>
                <w:rFonts w:ascii="Arial" w:hAnsi="Arial" w:cs="Arial"/>
              </w:rPr>
            </w:pPr>
            <w:r w:rsidRPr="0038125C">
              <w:rPr>
                <w:rFonts w:ascii="Arial" w:hAnsi="Arial" w:cs="Arial"/>
              </w:rPr>
              <w:t>Amministrative (Info Stazione)</w:t>
            </w:r>
          </w:p>
        </w:tc>
      </w:tr>
      <w:tr w:rsidR="00034B22" w:rsidRPr="006C2A43" w14:paraId="6D10B91B"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5FFAB0D7" w14:textId="77777777" w:rsidR="00034B22" w:rsidRPr="0038125C" w:rsidRDefault="00034B22" w:rsidP="00034B22">
            <w:pPr>
              <w:pStyle w:val="Nessunaspaziatura"/>
              <w:jc w:val="center"/>
              <w:rPr>
                <w:rFonts w:ascii="Arial" w:hAnsi="Arial" w:cs="Arial"/>
              </w:rPr>
            </w:pPr>
            <w:r w:rsidRPr="0038125C">
              <w:rPr>
                <w:rFonts w:ascii="Arial" w:hAnsi="Arial" w:cs="Arial"/>
              </w:rPr>
              <w:t>BS/32</w:t>
            </w:r>
          </w:p>
        </w:tc>
        <w:tc>
          <w:tcPr>
            <w:tcW w:w="6504" w:type="dxa"/>
            <w:tcBorders>
              <w:top w:val="single" w:sz="4" w:space="0" w:color="000000"/>
              <w:left w:val="single" w:sz="4" w:space="0" w:color="000000"/>
              <w:bottom w:val="single" w:sz="4" w:space="0" w:color="000000"/>
              <w:right w:val="single" w:sz="4" w:space="0" w:color="000000"/>
            </w:tcBorders>
          </w:tcPr>
          <w:p w14:paraId="09FA0FA6" w14:textId="77777777" w:rsidR="001B4D77" w:rsidRPr="0038125C" w:rsidRDefault="00034B22" w:rsidP="00034B22">
            <w:pPr>
              <w:pStyle w:val="Nessunaspaziatura"/>
              <w:jc w:val="center"/>
              <w:rPr>
                <w:rFonts w:ascii="Arial" w:hAnsi="Arial" w:cs="Arial"/>
              </w:rPr>
            </w:pPr>
            <w:r w:rsidRPr="0038125C">
              <w:rPr>
                <w:rFonts w:ascii="Arial" w:hAnsi="Arial" w:cs="Arial"/>
              </w:rPr>
              <w:t xml:space="preserve">Parcheggio con operatore (OSPEDALE NORD) </w:t>
            </w:r>
          </w:p>
          <w:p w14:paraId="2F5F10B5" w14:textId="39F1BD5B" w:rsidR="00034B22" w:rsidRPr="0038125C" w:rsidRDefault="00034B22" w:rsidP="00034B22">
            <w:pPr>
              <w:pStyle w:val="Nessunaspaziatura"/>
              <w:jc w:val="center"/>
              <w:rPr>
                <w:rFonts w:ascii="Arial" w:hAnsi="Arial" w:cs="Arial"/>
              </w:rPr>
            </w:pPr>
            <w:r w:rsidRPr="0038125C">
              <w:rPr>
                <w:rFonts w:ascii="Arial" w:hAnsi="Arial" w:cs="Arial"/>
              </w:rPr>
              <w:t>Centrale di controllo Parcheggi</w:t>
            </w:r>
          </w:p>
        </w:tc>
      </w:tr>
      <w:tr w:rsidR="00034B22" w:rsidRPr="006C2A43" w14:paraId="07B8BEB5"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359A3A58" w14:textId="77777777" w:rsidR="00034B22" w:rsidRPr="006C2A43" w:rsidRDefault="00034B22" w:rsidP="00034B22">
            <w:pPr>
              <w:pStyle w:val="Nessunaspaziatura"/>
              <w:jc w:val="center"/>
              <w:rPr>
                <w:rFonts w:ascii="Arial" w:hAnsi="Arial" w:cs="Arial"/>
              </w:rPr>
            </w:pPr>
            <w:r w:rsidRPr="006C2A43">
              <w:rPr>
                <w:rFonts w:ascii="Arial" w:hAnsi="Arial" w:cs="Arial"/>
              </w:rPr>
              <w:t>BS/33</w:t>
            </w:r>
          </w:p>
        </w:tc>
        <w:tc>
          <w:tcPr>
            <w:tcW w:w="6504" w:type="dxa"/>
            <w:tcBorders>
              <w:top w:val="single" w:sz="4" w:space="0" w:color="000000"/>
              <w:left w:val="single" w:sz="4" w:space="0" w:color="000000"/>
              <w:bottom w:val="single" w:sz="4" w:space="0" w:color="000000"/>
              <w:right w:val="single" w:sz="4" w:space="0" w:color="000000"/>
            </w:tcBorders>
          </w:tcPr>
          <w:p w14:paraId="78BD0D6B" w14:textId="591A63EB" w:rsidR="00034B22" w:rsidRPr="006C2A43" w:rsidRDefault="001B4D77" w:rsidP="00034B22">
            <w:pPr>
              <w:pStyle w:val="Nessunaspaziatura"/>
              <w:jc w:val="center"/>
              <w:rPr>
                <w:rFonts w:ascii="Arial" w:hAnsi="Arial" w:cs="Arial"/>
              </w:rPr>
            </w:pPr>
            <w:r>
              <w:rPr>
                <w:rFonts w:ascii="Arial" w:hAnsi="Arial" w:cs="Arial"/>
              </w:rPr>
              <w:t>Sala server senza operatore</w:t>
            </w:r>
          </w:p>
        </w:tc>
      </w:tr>
      <w:tr w:rsidR="00034B22" w:rsidRPr="006C2A43" w14:paraId="763398A0"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5578CA8B" w14:textId="77777777" w:rsidR="00034B22" w:rsidRPr="006C2A43" w:rsidRDefault="00034B22" w:rsidP="00034B22">
            <w:pPr>
              <w:pStyle w:val="Nessunaspaziatura"/>
              <w:jc w:val="center"/>
              <w:rPr>
                <w:rFonts w:ascii="Arial" w:hAnsi="Arial" w:cs="Arial"/>
              </w:rPr>
            </w:pPr>
            <w:r w:rsidRPr="006C2A43">
              <w:rPr>
                <w:rFonts w:ascii="Arial" w:hAnsi="Arial" w:cs="Arial"/>
              </w:rPr>
              <w:t>BS/34</w:t>
            </w:r>
          </w:p>
        </w:tc>
        <w:tc>
          <w:tcPr>
            <w:tcW w:w="6504" w:type="dxa"/>
            <w:tcBorders>
              <w:top w:val="single" w:sz="4" w:space="0" w:color="000000"/>
              <w:left w:val="single" w:sz="4" w:space="0" w:color="000000"/>
              <w:bottom w:val="single" w:sz="4" w:space="0" w:color="000000"/>
              <w:right w:val="single" w:sz="4" w:space="0" w:color="000000"/>
            </w:tcBorders>
          </w:tcPr>
          <w:p w14:paraId="15FF1775" w14:textId="1D30CCEE" w:rsidR="00034B22" w:rsidRPr="006C2A43" w:rsidRDefault="00034B22" w:rsidP="00034B22">
            <w:pPr>
              <w:pStyle w:val="Nessunaspaziatura"/>
              <w:jc w:val="center"/>
              <w:rPr>
                <w:rFonts w:ascii="Arial" w:hAnsi="Arial" w:cs="Arial"/>
              </w:rPr>
            </w:pPr>
            <w:r w:rsidRPr="006C2A43">
              <w:rPr>
                <w:rFonts w:ascii="Arial" w:hAnsi="Arial" w:cs="Arial"/>
              </w:rPr>
              <w:t>Parcheggio senza operatore</w:t>
            </w:r>
            <w:r w:rsidR="001B4D77">
              <w:rPr>
                <w:rFonts w:ascii="Arial" w:hAnsi="Arial" w:cs="Arial"/>
              </w:rPr>
              <w:t xml:space="preserve"> (S.EUFEMIA)</w:t>
            </w:r>
          </w:p>
        </w:tc>
      </w:tr>
      <w:tr w:rsidR="009420A5" w:rsidRPr="006C2A43" w14:paraId="2433EE80"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7D55F827" w14:textId="7358CDEB" w:rsidR="009420A5" w:rsidRPr="006C2A43" w:rsidRDefault="009420A5" w:rsidP="009420A5">
            <w:pPr>
              <w:pStyle w:val="Nessunaspaziatura"/>
              <w:jc w:val="center"/>
              <w:rPr>
                <w:rFonts w:ascii="Arial" w:hAnsi="Arial" w:cs="Arial"/>
              </w:rPr>
            </w:pPr>
            <w:r w:rsidRPr="006C2A43">
              <w:rPr>
                <w:rFonts w:ascii="Arial" w:hAnsi="Arial" w:cs="Arial"/>
              </w:rPr>
              <w:t>BS/35</w:t>
            </w:r>
          </w:p>
        </w:tc>
        <w:tc>
          <w:tcPr>
            <w:tcW w:w="6504" w:type="dxa"/>
            <w:tcBorders>
              <w:top w:val="single" w:sz="4" w:space="0" w:color="000000"/>
              <w:left w:val="single" w:sz="4" w:space="0" w:color="000000"/>
              <w:bottom w:val="single" w:sz="4" w:space="0" w:color="000000"/>
              <w:right w:val="single" w:sz="4" w:space="0" w:color="000000"/>
            </w:tcBorders>
          </w:tcPr>
          <w:p w14:paraId="661DE701" w14:textId="2E577818" w:rsidR="009420A5" w:rsidRPr="006C2A43" w:rsidRDefault="009420A5" w:rsidP="009420A5">
            <w:pPr>
              <w:pStyle w:val="Nessunaspaziatura"/>
              <w:jc w:val="center"/>
              <w:rPr>
                <w:rFonts w:ascii="Arial" w:hAnsi="Arial" w:cs="Arial"/>
              </w:rPr>
            </w:pPr>
            <w:r w:rsidRPr="006C2A43">
              <w:rPr>
                <w:rFonts w:ascii="Arial" w:hAnsi="Arial" w:cs="Arial"/>
              </w:rPr>
              <w:t>Amministrative e piccola manutenzione biciclette (Info Bike)</w:t>
            </w:r>
          </w:p>
        </w:tc>
      </w:tr>
      <w:tr w:rsidR="009420A5" w:rsidRPr="006C2A43" w14:paraId="6A76988F"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3F5B1A8D" w14:textId="3212283A" w:rsidR="009420A5" w:rsidRPr="006C2A43" w:rsidRDefault="009420A5" w:rsidP="009420A5">
            <w:pPr>
              <w:pStyle w:val="Nessunaspaziatura"/>
              <w:jc w:val="center"/>
              <w:rPr>
                <w:rFonts w:ascii="Arial" w:hAnsi="Arial" w:cs="Arial"/>
              </w:rPr>
            </w:pPr>
            <w:r w:rsidRPr="006C2A43">
              <w:rPr>
                <w:rFonts w:ascii="Arial" w:hAnsi="Arial" w:cs="Arial"/>
              </w:rPr>
              <w:t>BS/36</w:t>
            </w:r>
          </w:p>
        </w:tc>
        <w:tc>
          <w:tcPr>
            <w:tcW w:w="6504" w:type="dxa"/>
            <w:tcBorders>
              <w:top w:val="single" w:sz="4" w:space="0" w:color="000000"/>
              <w:left w:val="single" w:sz="4" w:space="0" w:color="000000"/>
              <w:bottom w:val="single" w:sz="4" w:space="0" w:color="000000"/>
              <w:right w:val="single" w:sz="4" w:space="0" w:color="000000"/>
            </w:tcBorders>
          </w:tcPr>
          <w:p w14:paraId="25167AED" w14:textId="685DDD53" w:rsidR="009420A5" w:rsidRPr="006C2A43" w:rsidRDefault="009420A5" w:rsidP="009420A5">
            <w:pPr>
              <w:pStyle w:val="Nessunaspaziatura"/>
              <w:jc w:val="center"/>
              <w:rPr>
                <w:rFonts w:ascii="Arial" w:hAnsi="Arial" w:cs="Arial"/>
              </w:rPr>
            </w:pPr>
            <w:r w:rsidRPr="006C2A43">
              <w:rPr>
                <w:rFonts w:ascii="Arial" w:hAnsi="Arial" w:cs="Arial"/>
              </w:rPr>
              <w:t>Parcheggio senza operatore</w:t>
            </w:r>
            <w:r w:rsidR="001B4D77">
              <w:rPr>
                <w:rFonts w:ascii="Arial" w:hAnsi="Arial" w:cs="Arial"/>
              </w:rPr>
              <w:t xml:space="preserve"> (PALALEONESSA)</w:t>
            </w:r>
          </w:p>
        </w:tc>
      </w:tr>
      <w:tr w:rsidR="009420A5" w:rsidRPr="006C2A43" w14:paraId="5EEF8B62"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61C06C06" w14:textId="308271C5" w:rsidR="009420A5" w:rsidRPr="006C2A43" w:rsidRDefault="009420A5" w:rsidP="009420A5">
            <w:pPr>
              <w:pStyle w:val="Nessunaspaziatura"/>
              <w:jc w:val="center"/>
              <w:rPr>
                <w:rFonts w:ascii="Arial" w:hAnsi="Arial" w:cs="Arial"/>
              </w:rPr>
            </w:pPr>
            <w:r w:rsidRPr="006C2A43">
              <w:rPr>
                <w:rFonts w:ascii="Arial" w:hAnsi="Arial" w:cs="Arial"/>
              </w:rPr>
              <w:t>BS/37</w:t>
            </w:r>
          </w:p>
        </w:tc>
        <w:tc>
          <w:tcPr>
            <w:tcW w:w="6504" w:type="dxa"/>
            <w:tcBorders>
              <w:top w:val="single" w:sz="4" w:space="0" w:color="000000"/>
              <w:left w:val="single" w:sz="4" w:space="0" w:color="000000"/>
              <w:bottom w:val="single" w:sz="4" w:space="0" w:color="000000"/>
              <w:right w:val="single" w:sz="4" w:space="0" w:color="000000"/>
            </w:tcBorders>
          </w:tcPr>
          <w:p w14:paraId="2DFD0683" w14:textId="65861D6C" w:rsidR="009420A5" w:rsidRPr="006C2A43" w:rsidRDefault="009420A5" w:rsidP="009420A5">
            <w:pPr>
              <w:pStyle w:val="Nessunaspaziatura"/>
              <w:jc w:val="center"/>
              <w:rPr>
                <w:rFonts w:ascii="Arial" w:hAnsi="Arial" w:cs="Arial"/>
              </w:rPr>
            </w:pPr>
            <w:r w:rsidRPr="006C2A43">
              <w:rPr>
                <w:rFonts w:ascii="Arial" w:hAnsi="Arial" w:cs="Arial"/>
              </w:rPr>
              <w:t>Parcheggio senza operatore</w:t>
            </w:r>
            <w:r w:rsidR="001B4D77">
              <w:rPr>
                <w:rFonts w:ascii="Arial" w:hAnsi="Arial" w:cs="Arial"/>
              </w:rPr>
              <w:t xml:space="preserve"> (STADIO)</w:t>
            </w:r>
          </w:p>
        </w:tc>
      </w:tr>
      <w:tr w:rsidR="009420A5" w:rsidRPr="006C2A43" w14:paraId="27F4BAE9" w14:textId="77777777" w:rsidTr="00B6524F">
        <w:trPr>
          <w:trHeight w:val="57"/>
        </w:trPr>
        <w:tc>
          <w:tcPr>
            <w:tcW w:w="2972" w:type="dxa"/>
            <w:tcBorders>
              <w:top w:val="single" w:sz="4" w:space="0" w:color="000000"/>
              <w:left w:val="single" w:sz="4" w:space="0" w:color="000000"/>
              <w:bottom w:val="single" w:sz="4" w:space="0" w:color="000000"/>
              <w:right w:val="single" w:sz="4" w:space="0" w:color="000000"/>
            </w:tcBorders>
          </w:tcPr>
          <w:p w14:paraId="067498EB" w14:textId="7BFFA5A8" w:rsidR="009420A5" w:rsidRPr="006C2A43" w:rsidRDefault="009420A5" w:rsidP="009420A5">
            <w:pPr>
              <w:pStyle w:val="Nessunaspaziatura"/>
              <w:jc w:val="center"/>
              <w:rPr>
                <w:rFonts w:ascii="Arial" w:hAnsi="Arial" w:cs="Arial"/>
              </w:rPr>
            </w:pPr>
            <w:r w:rsidRPr="006C2A43">
              <w:rPr>
                <w:rFonts w:ascii="Arial" w:hAnsi="Arial" w:cs="Arial"/>
              </w:rPr>
              <w:t>BS/38</w:t>
            </w:r>
          </w:p>
        </w:tc>
        <w:tc>
          <w:tcPr>
            <w:tcW w:w="6504" w:type="dxa"/>
            <w:tcBorders>
              <w:top w:val="single" w:sz="4" w:space="0" w:color="000000"/>
              <w:left w:val="single" w:sz="4" w:space="0" w:color="000000"/>
              <w:bottom w:val="single" w:sz="4" w:space="0" w:color="000000"/>
              <w:right w:val="single" w:sz="4" w:space="0" w:color="000000"/>
            </w:tcBorders>
          </w:tcPr>
          <w:p w14:paraId="421B2F5C" w14:textId="388FF717" w:rsidR="009420A5" w:rsidRPr="006C2A43" w:rsidRDefault="009420A5" w:rsidP="009420A5">
            <w:pPr>
              <w:pStyle w:val="Nessunaspaziatura"/>
              <w:jc w:val="center"/>
              <w:rPr>
                <w:rFonts w:ascii="Arial" w:hAnsi="Arial" w:cs="Arial"/>
              </w:rPr>
            </w:pPr>
            <w:r w:rsidRPr="006C2A43">
              <w:rPr>
                <w:rFonts w:ascii="Arial" w:hAnsi="Arial" w:cs="Arial"/>
              </w:rPr>
              <w:t>Locali agenti accertatori</w:t>
            </w:r>
          </w:p>
        </w:tc>
      </w:tr>
    </w:tbl>
    <w:p w14:paraId="199EEF5E" w14:textId="77777777" w:rsidR="001635A0" w:rsidRPr="006C2A43" w:rsidRDefault="001635A0" w:rsidP="00DC3FE7">
      <w:pPr>
        <w:pStyle w:val="Nessunaspaziatura"/>
        <w:spacing w:line="360" w:lineRule="auto"/>
        <w:rPr>
          <w:rFonts w:ascii="Arial" w:hAnsi="Arial" w:cs="Arial"/>
        </w:rPr>
      </w:pPr>
    </w:p>
    <w:p w14:paraId="01519D01" w14:textId="77777777" w:rsidR="001635A0" w:rsidRPr="006C2A43" w:rsidRDefault="001635A0" w:rsidP="003F4714">
      <w:pPr>
        <w:pStyle w:val="Sottotitolo"/>
        <w:rPr>
          <w:rFonts w:ascii="Arial" w:hAnsi="Arial" w:cs="Arial"/>
        </w:rPr>
      </w:pPr>
      <w:r w:rsidRPr="006C2A43">
        <w:rPr>
          <w:rFonts w:ascii="Arial" w:hAnsi="Arial" w:cs="Arial"/>
        </w:rPr>
        <w:t>Brescia Trasporti</w:t>
      </w:r>
    </w:p>
    <w:p w14:paraId="3300D727" w14:textId="77777777" w:rsidR="001635A0" w:rsidRPr="006C2A43" w:rsidRDefault="001635A0" w:rsidP="00DC3FE7">
      <w:pPr>
        <w:pStyle w:val="Nessunaspaziatura"/>
        <w:spacing w:line="360" w:lineRule="auto"/>
        <w:rPr>
          <w:rFonts w:ascii="Arial" w:hAnsi="Arial" w:cs="Arial"/>
        </w:rPr>
      </w:pPr>
      <w:r w:rsidRPr="006C2A43">
        <w:rPr>
          <w:rFonts w:ascii="Arial" w:hAnsi="Arial" w:cs="Arial"/>
        </w:rPr>
        <w:t>È la società che esercisce il servizio di trasporto pubblico locale con autobus, in Brescia e 14 Comuni contermini, oltre che nel Comune di Desenzano d/G.</w:t>
      </w:r>
    </w:p>
    <w:p w14:paraId="272C60D4" w14:textId="6202CF2C" w:rsidR="00550CF4" w:rsidRPr="00550CF4" w:rsidRDefault="00550CF4" w:rsidP="00550CF4">
      <w:pPr>
        <w:pStyle w:val="Nessunaspaziatura"/>
        <w:spacing w:line="360" w:lineRule="auto"/>
        <w:rPr>
          <w:rFonts w:ascii="Arial" w:hAnsi="Arial" w:cs="Arial"/>
        </w:rPr>
      </w:pPr>
      <w:r w:rsidRPr="00550CF4">
        <w:rPr>
          <w:rFonts w:ascii="Arial" w:hAnsi="Arial" w:cs="Arial"/>
        </w:rPr>
        <w:t xml:space="preserve">Il numero di visite annuali di sorveglianza sanitaria è circa </w:t>
      </w:r>
      <w:r w:rsidR="00275023">
        <w:rPr>
          <w:rFonts w:ascii="Arial" w:hAnsi="Arial" w:cs="Arial"/>
        </w:rPr>
        <w:t>4</w:t>
      </w:r>
      <w:r w:rsidR="00FE5FBA">
        <w:rPr>
          <w:rFonts w:ascii="Arial" w:hAnsi="Arial" w:cs="Arial"/>
        </w:rPr>
        <w:t>30</w:t>
      </w:r>
      <w:r w:rsidR="00275023">
        <w:rPr>
          <w:rFonts w:ascii="Arial" w:hAnsi="Arial" w:cs="Arial"/>
        </w:rPr>
        <w:t>.</w:t>
      </w:r>
    </w:p>
    <w:p w14:paraId="6C8B7E2E" w14:textId="77777777" w:rsidR="00550CF4" w:rsidRPr="006C2A43" w:rsidRDefault="00550CF4" w:rsidP="00550CF4">
      <w:pPr>
        <w:pStyle w:val="Nessunaspaziatura"/>
        <w:spacing w:line="360" w:lineRule="auto"/>
        <w:rPr>
          <w:rFonts w:ascii="Arial" w:hAnsi="Arial" w:cs="Arial"/>
        </w:rPr>
      </w:pPr>
      <w:r w:rsidRPr="00550CF4">
        <w:rPr>
          <w:rFonts w:ascii="Arial" w:hAnsi="Arial" w:cs="Arial"/>
        </w:rPr>
        <w:t>È disponibile su richiesta il piano sanitario corrente/valutazione dei rischi.</w:t>
      </w:r>
    </w:p>
    <w:p w14:paraId="3018C8AC" w14:textId="5E5B5D01" w:rsidR="001635A0" w:rsidRPr="006C2A43" w:rsidRDefault="001635A0" w:rsidP="00DC3FE7">
      <w:pPr>
        <w:pStyle w:val="Nessunaspaziatura"/>
        <w:spacing w:line="360" w:lineRule="auto"/>
        <w:rPr>
          <w:rFonts w:ascii="Arial" w:hAnsi="Arial" w:cs="Arial"/>
        </w:rPr>
      </w:pPr>
      <w:r w:rsidRPr="006C2A43">
        <w:rPr>
          <w:rFonts w:ascii="Arial" w:hAnsi="Arial" w:cs="Arial"/>
        </w:rPr>
        <w:t>I conducenti di linea sono soggetti alle visite di ammissione in servizio e revisione previste dal DM 88/99 e successive modifiche ed integrazioni</w:t>
      </w:r>
      <w:r w:rsidR="0041508F">
        <w:rPr>
          <w:rFonts w:ascii="Arial" w:hAnsi="Arial" w:cs="Arial"/>
        </w:rPr>
        <w:t xml:space="preserve"> con competenza del Ministero dei Trasporti e, in subordine, dell’Azienda Socio Sanitaria Territoriale Spedali Civili di Brescia.</w:t>
      </w:r>
    </w:p>
    <w:p w14:paraId="772D15CB" w14:textId="77777777" w:rsidR="001635A0" w:rsidRPr="006C2A43" w:rsidRDefault="001635A0" w:rsidP="00DC3FE7">
      <w:pPr>
        <w:pStyle w:val="Nessunaspaziatura"/>
        <w:spacing w:line="360" w:lineRule="auto"/>
        <w:rPr>
          <w:rFonts w:ascii="Arial" w:hAnsi="Arial" w:cs="Arial"/>
        </w:rPr>
      </w:pPr>
    </w:p>
    <w:p w14:paraId="14B11C19" w14:textId="015FE6E2" w:rsidR="00034B22" w:rsidRPr="006C2A43" w:rsidRDefault="001635A0" w:rsidP="00034B22">
      <w:pPr>
        <w:pStyle w:val="Nessunaspaziatura"/>
        <w:spacing w:line="360" w:lineRule="auto"/>
        <w:rPr>
          <w:rFonts w:ascii="Arial" w:hAnsi="Arial" w:cs="Arial"/>
        </w:rPr>
      </w:pPr>
      <w:r w:rsidRPr="006C2A43">
        <w:rPr>
          <w:rFonts w:ascii="Arial" w:hAnsi="Arial" w:cs="Arial"/>
        </w:rPr>
        <w:t>Le sedi operative sono le seguenti, tutte site in Brescia, ad eccezione di BS/4 e BS/5 site a Desenzano d/G</w:t>
      </w:r>
      <w:r w:rsidR="0038125C">
        <w:rPr>
          <w:rFonts w:ascii="Arial" w:hAnsi="Arial" w:cs="Arial"/>
        </w:rPr>
        <w:t xml:space="preserve"> (BS)</w:t>
      </w:r>
      <w:r w:rsidRPr="006C2A43">
        <w:rPr>
          <w:rFonts w:ascii="Arial" w:hAnsi="Arial" w:cs="Arial"/>
        </w:rPr>
        <w:t>:</w:t>
      </w:r>
    </w:p>
    <w:tbl>
      <w:tblPr>
        <w:tblStyle w:val="Grigliatabella"/>
        <w:tblW w:w="0" w:type="auto"/>
        <w:tblLook w:val="04A0" w:firstRow="1" w:lastRow="0" w:firstColumn="1" w:lastColumn="0" w:noHBand="0" w:noVBand="1"/>
      </w:tblPr>
      <w:tblGrid>
        <w:gridCol w:w="2972"/>
        <w:gridCol w:w="6656"/>
      </w:tblGrid>
      <w:tr w:rsidR="00034B22" w:rsidRPr="006C2A43" w14:paraId="33C407E8" w14:textId="77777777" w:rsidTr="00B6524F">
        <w:trPr>
          <w:cantSplit/>
        </w:trPr>
        <w:tc>
          <w:tcPr>
            <w:tcW w:w="2972" w:type="dxa"/>
          </w:tcPr>
          <w:p w14:paraId="5AB43F19" w14:textId="77777777" w:rsidR="00034B22" w:rsidRPr="006C2A43" w:rsidRDefault="00034B22" w:rsidP="00034B22">
            <w:pPr>
              <w:pStyle w:val="Nessunaspaziatura"/>
              <w:jc w:val="center"/>
              <w:rPr>
                <w:rFonts w:ascii="Arial" w:hAnsi="Arial" w:cs="Arial"/>
                <w:b/>
                <w:bCs/>
              </w:rPr>
            </w:pPr>
            <w:r w:rsidRPr="006C2A43">
              <w:rPr>
                <w:rFonts w:ascii="Arial" w:hAnsi="Arial" w:cs="Arial"/>
                <w:b/>
                <w:bCs/>
              </w:rPr>
              <w:t>UNITÀ LOCALE</w:t>
            </w:r>
          </w:p>
        </w:tc>
        <w:tc>
          <w:tcPr>
            <w:tcW w:w="6656" w:type="dxa"/>
          </w:tcPr>
          <w:p w14:paraId="4FE588F5" w14:textId="77777777" w:rsidR="00034B22" w:rsidRPr="006C2A43" w:rsidRDefault="00034B22" w:rsidP="00034B22">
            <w:pPr>
              <w:pStyle w:val="Nessunaspaziatura"/>
              <w:jc w:val="center"/>
              <w:rPr>
                <w:rFonts w:ascii="Arial" w:hAnsi="Arial" w:cs="Arial"/>
                <w:b/>
                <w:bCs/>
              </w:rPr>
            </w:pPr>
            <w:r w:rsidRPr="006C2A43">
              <w:rPr>
                <w:rFonts w:ascii="Arial" w:hAnsi="Arial" w:cs="Arial"/>
                <w:b/>
                <w:bCs/>
              </w:rPr>
              <w:t>ATTIVITÀ</w:t>
            </w:r>
          </w:p>
        </w:tc>
      </w:tr>
      <w:tr w:rsidR="00034B22" w:rsidRPr="006C2A43" w14:paraId="37BA8F37" w14:textId="77777777" w:rsidTr="00B6524F">
        <w:trPr>
          <w:cantSplit/>
        </w:trPr>
        <w:tc>
          <w:tcPr>
            <w:tcW w:w="2972" w:type="dxa"/>
            <w:tcBorders>
              <w:top w:val="single" w:sz="4" w:space="0" w:color="000000"/>
              <w:left w:val="single" w:sz="4" w:space="0" w:color="000000"/>
              <w:bottom w:val="single" w:sz="4" w:space="0" w:color="000000"/>
              <w:right w:val="single" w:sz="4" w:space="0" w:color="000000"/>
            </w:tcBorders>
          </w:tcPr>
          <w:p w14:paraId="02700E26" w14:textId="77777777" w:rsidR="00034B22" w:rsidRPr="006C2A43" w:rsidRDefault="00034B22" w:rsidP="00034B22">
            <w:pPr>
              <w:pStyle w:val="Nessunaspaziatura"/>
              <w:jc w:val="center"/>
              <w:rPr>
                <w:rFonts w:ascii="Arial" w:hAnsi="Arial" w:cs="Arial"/>
              </w:rPr>
            </w:pPr>
            <w:r w:rsidRPr="006C2A43">
              <w:rPr>
                <w:rFonts w:ascii="Arial" w:hAnsi="Arial" w:cs="Arial"/>
              </w:rPr>
              <w:t>VIA SAN DONINO 30</w:t>
            </w:r>
          </w:p>
        </w:tc>
        <w:tc>
          <w:tcPr>
            <w:tcW w:w="6656" w:type="dxa"/>
            <w:tcBorders>
              <w:top w:val="single" w:sz="4" w:space="0" w:color="000000"/>
              <w:left w:val="single" w:sz="4" w:space="0" w:color="000000"/>
              <w:bottom w:val="single" w:sz="4" w:space="0" w:color="000000"/>
              <w:right w:val="single" w:sz="4" w:space="0" w:color="000000"/>
            </w:tcBorders>
          </w:tcPr>
          <w:p w14:paraId="1FDB8A7E" w14:textId="77777777" w:rsidR="00034B22" w:rsidRPr="006C2A43" w:rsidRDefault="00034B22" w:rsidP="00034B22">
            <w:pPr>
              <w:pStyle w:val="Nessunaspaziatura"/>
              <w:jc w:val="center"/>
              <w:rPr>
                <w:rFonts w:ascii="Arial" w:hAnsi="Arial" w:cs="Arial"/>
              </w:rPr>
            </w:pPr>
            <w:r w:rsidRPr="006C2A43">
              <w:rPr>
                <w:rFonts w:ascii="Arial" w:hAnsi="Arial" w:cs="Arial"/>
              </w:rPr>
              <w:t>Amministrative - Cassa abbonamenti</w:t>
            </w:r>
          </w:p>
          <w:p w14:paraId="445CD094" w14:textId="77777777" w:rsidR="00034B22" w:rsidRPr="006C2A43" w:rsidRDefault="00034B22" w:rsidP="00034B22">
            <w:pPr>
              <w:pStyle w:val="Nessunaspaziatura"/>
              <w:jc w:val="center"/>
              <w:rPr>
                <w:rFonts w:ascii="Arial" w:hAnsi="Arial" w:cs="Arial"/>
              </w:rPr>
            </w:pPr>
            <w:r w:rsidRPr="006C2A43">
              <w:rPr>
                <w:rFonts w:ascii="Arial" w:hAnsi="Arial" w:cs="Arial"/>
              </w:rPr>
              <w:t>Manutenzione e rimessaggio autobus</w:t>
            </w:r>
          </w:p>
        </w:tc>
      </w:tr>
      <w:tr w:rsidR="00034B22" w:rsidRPr="006C2A43" w14:paraId="7AA132EA" w14:textId="77777777" w:rsidTr="00B6524F">
        <w:trPr>
          <w:cantSplit/>
        </w:trPr>
        <w:tc>
          <w:tcPr>
            <w:tcW w:w="2972" w:type="dxa"/>
            <w:tcBorders>
              <w:top w:val="single" w:sz="4" w:space="0" w:color="000000"/>
              <w:left w:val="single" w:sz="4" w:space="0" w:color="000000"/>
              <w:bottom w:val="single" w:sz="4" w:space="0" w:color="000000"/>
              <w:right w:val="single" w:sz="4" w:space="0" w:color="000000"/>
            </w:tcBorders>
          </w:tcPr>
          <w:p w14:paraId="0B14F578" w14:textId="77777777" w:rsidR="00034B22" w:rsidRPr="006C2A43" w:rsidRDefault="00034B22" w:rsidP="00034B22">
            <w:pPr>
              <w:pStyle w:val="Nessunaspaziatura"/>
              <w:jc w:val="center"/>
              <w:rPr>
                <w:rFonts w:ascii="Arial" w:hAnsi="Arial" w:cs="Arial"/>
              </w:rPr>
            </w:pPr>
            <w:r w:rsidRPr="006C2A43">
              <w:rPr>
                <w:rFonts w:ascii="Arial" w:hAnsi="Arial" w:cs="Arial"/>
              </w:rPr>
              <w:t>BS/2</w:t>
            </w:r>
          </w:p>
        </w:tc>
        <w:tc>
          <w:tcPr>
            <w:tcW w:w="6656" w:type="dxa"/>
            <w:tcBorders>
              <w:top w:val="single" w:sz="4" w:space="0" w:color="000000"/>
              <w:left w:val="single" w:sz="4" w:space="0" w:color="000000"/>
              <w:bottom w:val="single" w:sz="4" w:space="0" w:color="000000"/>
              <w:right w:val="single" w:sz="4" w:space="0" w:color="000000"/>
            </w:tcBorders>
          </w:tcPr>
          <w:p w14:paraId="3E19B0D2" w14:textId="77777777" w:rsidR="00034B22" w:rsidRPr="006C2A43" w:rsidRDefault="00034B22" w:rsidP="00034B22">
            <w:pPr>
              <w:pStyle w:val="Nessunaspaziatura"/>
              <w:jc w:val="center"/>
              <w:rPr>
                <w:rFonts w:ascii="Arial" w:hAnsi="Arial" w:cs="Arial"/>
              </w:rPr>
            </w:pPr>
            <w:r w:rsidRPr="006C2A43">
              <w:rPr>
                <w:rFonts w:ascii="Arial" w:hAnsi="Arial" w:cs="Arial"/>
              </w:rPr>
              <w:t>Cassa abbonamenti non più attiva da maggio 2016</w:t>
            </w:r>
          </w:p>
        </w:tc>
      </w:tr>
      <w:tr w:rsidR="00034B22" w:rsidRPr="006C2A43" w14:paraId="26AF94F5" w14:textId="77777777" w:rsidTr="00B6524F">
        <w:trPr>
          <w:cantSplit/>
        </w:trPr>
        <w:tc>
          <w:tcPr>
            <w:tcW w:w="2972" w:type="dxa"/>
            <w:tcBorders>
              <w:top w:val="single" w:sz="4" w:space="0" w:color="000000"/>
              <w:left w:val="single" w:sz="4" w:space="0" w:color="000000"/>
              <w:bottom w:val="single" w:sz="4" w:space="0" w:color="000000"/>
              <w:right w:val="single" w:sz="4" w:space="0" w:color="000000"/>
            </w:tcBorders>
          </w:tcPr>
          <w:p w14:paraId="152B37EB" w14:textId="77777777" w:rsidR="00034B22" w:rsidRPr="006C2A43" w:rsidRDefault="00034B22" w:rsidP="00034B22">
            <w:pPr>
              <w:pStyle w:val="Nessunaspaziatura"/>
              <w:jc w:val="center"/>
              <w:rPr>
                <w:rFonts w:ascii="Arial" w:hAnsi="Arial" w:cs="Arial"/>
              </w:rPr>
            </w:pPr>
            <w:r w:rsidRPr="006C2A43">
              <w:rPr>
                <w:rFonts w:ascii="Arial" w:hAnsi="Arial" w:cs="Arial"/>
              </w:rPr>
              <w:t>BS/3</w:t>
            </w:r>
          </w:p>
        </w:tc>
        <w:tc>
          <w:tcPr>
            <w:tcW w:w="6656" w:type="dxa"/>
            <w:tcBorders>
              <w:top w:val="single" w:sz="4" w:space="0" w:color="000000"/>
              <w:left w:val="single" w:sz="4" w:space="0" w:color="000000"/>
              <w:bottom w:val="single" w:sz="4" w:space="0" w:color="000000"/>
              <w:right w:val="single" w:sz="4" w:space="0" w:color="000000"/>
            </w:tcBorders>
          </w:tcPr>
          <w:p w14:paraId="360CDE0E" w14:textId="5880240D" w:rsidR="00034B22" w:rsidRPr="006C2A43" w:rsidRDefault="00034B22" w:rsidP="00034B22">
            <w:pPr>
              <w:pStyle w:val="Nessunaspaziatura"/>
              <w:jc w:val="center"/>
              <w:rPr>
                <w:rFonts w:ascii="Arial" w:hAnsi="Arial" w:cs="Arial"/>
              </w:rPr>
            </w:pPr>
            <w:r w:rsidRPr="006C2A43">
              <w:rPr>
                <w:rFonts w:ascii="Arial" w:hAnsi="Arial" w:cs="Arial"/>
              </w:rPr>
              <w:t>Cassa abbonamenti - Presenza s</w:t>
            </w:r>
            <w:r w:rsidR="009420A5" w:rsidRPr="006C2A43">
              <w:rPr>
                <w:rFonts w:ascii="Arial" w:hAnsi="Arial" w:cs="Arial"/>
              </w:rPr>
              <w:t>altuaria</w:t>
            </w:r>
          </w:p>
        </w:tc>
      </w:tr>
      <w:tr w:rsidR="00034B22" w:rsidRPr="006C2A43" w14:paraId="3F9EC57C" w14:textId="77777777" w:rsidTr="00B6524F">
        <w:trPr>
          <w:cantSplit/>
        </w:trPr>
        <w:tc>
          <w:tcPr>
            <w:tcW w:w="2972" w:type="dxa"/>
            <w:tcBorders>
              <w:top w:val="single" w:sz="4" w:space="0" w:color="000000"/>
              <w:left w:val="single" w:sz="4" w:space="0" w:color="000000"/>
              <w:bottom w:val="single" w:sz="4" w:space="0" w:color="000000"/>
              <w:right w:val="single" w:sz="4" w:space="0" w:color="000000"/>
            </w:tcBorders>
          </w:tcPr>
          <w:p w14:paraId="38F234A0" w14:textId="77777777" w:rsidR="00034B22" w:rsidRPr="006C2A43" w:rsidRDefault="00034B22" w:rsidP="00034B22">
            <w:pPr>
              <w:pStyle w:val="Nessunaspaziatura"/>
              <w:jc w:val="center"/>
              <w:rPr>
                <w:rFonts w:ascii="Arial" w:hAnsi="Arial" w:cs="Arial"/>
              </w:rPr>
            </w:pPr>
            <w:r w:rsidRPr="006C2A43">
              <w:rPr>
                <w:rFonts w:ascii="Arial" w:hAnsi="Arial" w:cs="Arial"/>
              </w:rPr>
              <w:t>BS/4</w:t>
            </w:r>
          </w:p>
        </w:tc>
        <w:tc>
          <w:tcPr>
            <w:tcW w:w="6656" w:type="dxa"/>
            <w:tcBorders>
              <w:top w:val="single" w:sz="4" w:space="0" w:color="000000"/>
              <w:left w:val="single" w:sz="4" w:space="0" w:color="000000"/>
              <w:bottom w:val="single" w:sz="4" w:space="0" w:color="000000"/>
              <w:right w:val="single" w:sz="4" w:space="0" w:color="000000"/>
            </w:tcBorders>
          </w:tcPr>
          <w:p w14:paraId="3ED9ABC0" w14:textId="77777777" w:rsidR="00034B22" w:rsidRPr="006C2A43" w:rsidRDefault="00034B22" w:rsidP="00034B22">
            <w:pPr>
              <w:pStyle w:val="Nessunaspaziatura"/>
              <w:jc w:val="center"/>
              <w:rPr>
                <w:rFonts w:ascii="Arial" w:hAnsi="Arial" w:cs="Arial"/>
              </w:rPr>
            </w:pPr>
            <w:r w:rsidRPr="006C2A43">
              <w:rPr>
                <w:rFonts w:ascii="Arial" w:hAnsi="Arial" w:cs="Arial"/>
              </w:rPr>
              <w:t>Cassa abbonamenti - Rimessaggio autobus</w:t>
            </w:r>
          </w:p>
        </w:tc>
      </w:tr>
      <w:tr w:rsidR="00034B22" w:rsidRPr="006C2A43" w14:paraId="730EBF33" w14:textId="77777777" w:rsidTr="00B6524F">
        <w:trPr>
          <w:cantSplit/>
        </w:trPr>
        <w:tc>
          <w:tcPr>
            <w:tcW w:w="2972" w:type="dxa"/>
            <w:tcBorders>
              <w:top w:val="single" w:sz="4" w:space="0" w:color="000000"/>
              <w:left w:val="single" w:sz="4" w:space="0" w:color="000000"/>
              <w:bottom w:val="single" w:sz="4" w:space="0" w:color="000000"/>
              <w:right w:val="single" w:sz="4" w:space="0" w:color="000000"/>
            </w:tcBorders>
          </w:tcPr>
          <w:p w14:paraId="490AECA1" w14:textId="77777777" w:rsidR="00034B22" w:rsidRPr="006C2A43" w:rsidRDefault="00034B22" w:rsidP="00034B22">
            <w:pPr>
              <w:pStyle w:val="Nessunaspaziatura"/>
              <w:jc w:val="center"/>
              <w:rPr>
                <w:rFonts w:ascii="Arial" w:hAnsi="Arial" w:cs="Arial"/>
              </w:rPr>
            </w:pPr>
            <w:r w:rsidRPr="006C2A43">
              <w:rPr>
                <w:rFonts w:ascii="Arial" w:hAnsi="Arial" w:cs="Arial"/>
              </w:rPr>
              <w:t>BS/5</w:t>
            </w:r>
          </w:p>
        </w:tc>
        <w:tc>
          <w:tcPr>
            <w:tcW w:w="6656" w:type="dxa"/>
            <w:tcBorders>
              <w:top w:val="single" w:sz="4" w:space="0" w:color="000000"/>
              <w:left w:val="single" w:sz="4" w:space="0" w:color="000000"/>
              <w:bottom w:val="single" w:sz="4" w:space="0" w:color="000000"/>
              <w:right w:val="single" w:sz="4" w:space="0" w:color="000000"/>
            </w:tcBorders>
          </w:tcPr>
          <w:p w14:paraId="4324BA60" w14:textId="77777777" w:rsidR="00034B22" w:rsidRPr="006C2A43" w:rsidRDefault="00034B22" w:rsidP="00034B22">
            <w:pPr>
              <w:pStyle w:val="Nessunaspaziatura"/>
              <w:jc w:val="center"/>
              <w:rPr>
                <w:rFonts w:ascii="Arial" w:hAnsi="Arial" w:cs="Arial"/>
              </w:rPr>
            </w:pPr>
            <w:r w:rsidRPr="006C2A43">
              <w:rPr>
                <w:rFonts w:ascii="Arial" w:hAnsi="Arial" w:cs="Arial"/>
              </w:rPr>
              <w:t>Cassa abbonamenti</w:t>
            </w:r>
          </w:p>
        </w:tc>
      </w:tr>
    </w:tbl>
    <w:p w14:paraId="43EB30C5" w14:textId="1FC55CFF" w:rsidR="00381A5A" w:rsidRPr="006C2A43" w:rsidRDefault="00381A5A" w:rsidP="001635A0">
      <w:pPr>
        <w:pStyle w:val="Nessunaspaziatura"/>
        <w:rPr>
          <w:rFonts w:ascii="Arial" w:hAnsi="Arial" w:cs="Arial"/>
        </w:rPr>
      </w:pPr>
    </w:p>
    <w:p w14:paraId="7EF0C539" w14:textId="77777777" w:rsidR="00381A5A" w:rsidRPr="006C2A43" w:rsidRDefault="00381A5A" w:rsidP="003F4714">
      <w:pPr>
        <w:pStyle w:val="Sottotitolo"/>
        <w:rPr>
          <w:rFonts w:ascii="Arial" w:hAnsi="Arial" w:cs="Arial"/>
        </w:rPr>
      </w:pPr>
      <w:r w:rsidRPr="006C2A43">
        <w:rPr>
          <w:rFonts w:ascii="Arial" w:hAnsi="Arial" w:cs="Arial"/>
        </w:rPr>
        <w:t>Metro Brescia</w:t>
      </w:r>
    </w:p>
    <w:p w14:paraId="0E16F315" w14:textId="68B16B63" w:rsidR="00381A5A" w:rsidRPr="006C2A43" w:rsidRDefault="00381A5A" w:rsidP="00DC3FE7">
      <w:pPr>
        <w:pStyle w:val="Nessunaspaziatura"/>
        <w:spacing w:line="360" w:lineRule="auto"/>
        <w:rPr>
          <w:rFonts w:ascii="Arial" w:hAnsi="Arial" w:cs="Arial"/>
        </w:rPr>
      </w:pPr>
      <w:r w:rsidRPr="006C2A43">
        <w:rPr>
          <w:rFonts w:ascii="Arial" w:hAnsi="Arial" w:cs="Arial"/>
        </w:rPr>
        <w:t>È la società che esercisce il servizio di trasporto pubblico locale con la metropolitana, in Brescia.</w:t>
      </w:r>
    </w:p>
    <w:p w14:paraId="21781F35" w14:textId="0BABAD1D" w:rsidR="00381A5A" w:rsidRPr="006C2A43" w:rsidRDefault="00381A5A" w:rsidP="00DC3FE7">
      <w:pPr>
        <w:pStyle w:val="Nessunaspaziatura"/>
        <w:spacing w:line="360" w:lineRule="auto"/>
        <w:rPr>
          <w:rFonts w:ascii="Arial" w:hAnsi="Arial" w:cs="Arial"/>
        </w:rPr>
      </w:pPr>
      <w:r w:rsidRPr="006C2A43">
        <w:rPr>
          <w:rFonts w:ascii="Arial" w:hAnsi="Arial" w:cs="Arial"/>
        </w:rPr>
        <w:t xml:space="preserve">L’attività per alcune mansioni si svolge </w:t>
      </w:r>
      <w:r w:rsidR="0038125C">
        <w:rPr>
          <w:rFonts w:ascii="Arial" w:hAnsi="Arial" w:cs="Arial"/>
        </w:rPr>
        <w:t>su turni H24 per tutto l’anno</w:t>
      </w:r>
      <w:r w:rsidRPr="006C2A43">
        <w:rPr>
          <w:rFonts w:ascii="Arial" w:hAnsi="Arial" w:cs="Arial"/>
        </w:rPr>
        <w:t>.</w:t>
      </w:r>
    </w:p>
    <w:p w14:paraId="17372FCC" w14:textId="23C20021" w:rsidR="00550CF4" w:rsidRPr="00550CF4" w:rsidRDefault="00550CF4" w:rsidP="00550CF4">
      <w:pPr>
        <w:pStyle w:val="Nessunaspaziatura"/>
        <w:spacing w:line="360" w:lineRule="auto"/>
        <w:rPr>
          <w:rFonts w:ascii="Arial" w:hAnsi="Arial" w:cs="Arial"/>
        </w:rPr>
      </w:pPr>
      <w:r w:rsidRPr="00550CF4">
        <w:rPr>
          <w:rFonts w:ascii="Arial" w:hAnsi="Arial" w:cs="Arial"/>
        </w:rPr>
        <w:t>Il numero di visite annuali di sorveglianza sanitaria è circa 1</w:t>
      </w:r>
      <w:r>
        <w:rPr>
          <w:rFonts w:ascii="Arial" w:hAnsi="Arial" w:cs="Arial"/>
        </w:rPr>
        <w:t>4</w:t>
      </w:r>
      <w:r w:rsidRPr="00550CF4">
        <w:rPr>
          <w:rFonts w:ascii="Arial" w:hAnsi="Arial" w:cs="Arial"/>
        </w:rPr>
        <w:t>0.</w:t>
      </w:r>
    </w:p>
    <w:p w14:paraId="3B31719D" w14:textId="77777777" w:rsidR="00550CF4" w:rsidRPr="006C2A43" w:rsidRDefault="00550CF4" w:rsidP="00550CF4">
      <w:pPr>
        <w:pStyle w:val="Nessunaspaziatura"/>
        <w:spacing w:line="360" w:lineRule="auto"/>
        <w:rPr>
          <w:rFonts w:ascii="Arial" w:hAnsi="Arial" w:cs="Arial"/>
        </w:rPr>
      </w:pPr>
      <w:r w:rsidRPr="00550CF4">
        <w:rPr>
          <w:rFonts w:ascii="Arial" w:hAnsi="Arial" w:cs="Arial"/>
        </w:rPr>
        <w:t>È disponibile su richiesta il piano sanitario corrente/valutazione dei rischi.</w:t>
      </w:r>
    </w:p>
    <w:p w14:paraId="384EB29D" w14:textId="77777777" w:rsidR="0038125C" w:rsidRPr="006C2A43" w:rsidRDefault="00381A5A" w:rsidP="0038125C">
      <w:pPr>
        <w:pStyle w:val="Nessunaspaziatura"/>
        <w:spacing w:line="360" w:lineRule="auto"/>
        <w:rPr>
          <w:rFonts w:ascii="Arial" w:hAnsi="Arial" w:cs="Arial"/>
        </w:rPr>
      </w:pPr>
      <w:r w:rsidRPr="006C2A43">
        <w:rPr>
          <w:rFonts w:ascii="Arial" w:hAnsi="Arial" w:cs="Arial"/>
        </w:rPr>
        <w:t>Gli agenti di linea e gli addetti posto controllo operativo sono soggetti alle visite di ammissione in servizio e revisione previste dal DM 88/99 e successive modifiche ed integrazioni</w:t>
      </w:r>
      <w:r w:rsidR="0038125C">
        <w:rPr>
          <w:rFonts w:ascii="Arial" w:hAnsi="Arial" w:cs="Arial"/>
        </w:rPr>
        <w:t xml:space="preserve"> con competenza del Ministero dei Trasporti e, in subordine, dell’Azienda Socio Sanitaria Territoriale Spedali Civili di Brescia.</w:t>
      </w:r>
    </w:p>
    <w:p w14:paraId="09ED1216" w14:textId="3E26FE97" w:rsidR="00381A5A" w:rsidRPr="006C2A43" w:rsidRDefault="00381A5A" w:rsidP="00DC3FE7">
      <w:pPr>
        <w:pStyle w:val="Nessunaspaziatura"/>
        <w:spacing w:line="360" w:lineRule="auto"/>
        <w:rPr>
          <w:rFonts w:ascii="Arial" w:hAnsi="Arial" w:cs="Arial"/>
        </w:rPr>
      </w:pPr>
    </w:p>
    <w:p w14:paraId="085EB1C2" w14:textId="77777777" w:rsidR="00381A5A" w:rsidRPr="006C2A43" w:rsidRDefault="00381A5A" w:rsidP="00DC3FE7">
      <w:pPr>
        <w:pStyle w:val="Nessunaspaziatura"/>
        <w:spacing w:line="360" w:lineRule="auto"/>
        <w:rPr>
          <w:rFonts w:ascii="Arial" w:hAnsi="Arial" w:cs="Arial"/>
        </w:rPr>
      </w:pPr>
      <w:r w:rsidRPr="006C2A43">
        <w:rPr>
          <w:rFonts w:ascii="Arial" w:hAnsi="Arial" w:cs="Arial"/>
        </w:rPr>
        <w:t>La sede legale è sita in via Magnolini a Brescia e sono attive n. 17 stazioni in Brescia.</w:t>
      </w:r>
    </w:p>
    <w:p w14:paraId="33D612E1" w14:textId="77777777" w:rsidR="00381A5A" w:rsidRPr="006C2A43" w:rsidRDefault="00381A5A" w:rsidP="00DC3FE7">
      <w:pPr>
        <w:pStyle w:val="Nessunaspaziatura"/>
        <w:spacing w:line="360" w:lineRule="auto"/>
        <w:rPr>
          <w:rFonts w:ascii="Arial" w:hAnsi="Arial" w:cs="Arial"/>
        </w:rPr>
      </w:pPr>
    </w:p>
    <w:p w14:paraId="6D495A7F" w14:textId="18E70190" w:rsidR="00381A5A" w:rsidRPr="006C2A43" w:rsidRDefault="00381A5A" w:rsidP="003F4714">
      <w:pPr>
        <w:pStyle w:val="Sottotitolo"/>
        <w:numPr>
          <w:ilvl w:val="0"/>
          <w:numId w:val="14"/>
        </w:numPr>
        <w:rPr>
          <w:rFonts w:ascii="Arial" w:hAnsi="Arial" w:cs="Arial"/>
        </w:rPr>
      </w:pPr>
      <w:r w:rsidRPr="006C2A43">
        <w:rPr>
          <w:rFonts w:ascii="Arial" w:hAnsi="Arial" w:cs="Arial"/>
        </w:rPr>
        <w:t>OGGETTO DELL’INCARICO</w:t>
      </w:r>
    </w:p>
    <w:p w14:paraId="718D774E" w14:textId="791478F0" w:rsidR="00381A5A" w:rsidRPr="006C2A43" w:rsidRDefault="00381A5A" w:rsidP="00DC3FE7">
      <w:pPr>
        <w:pStyle w:val="Nessunaspaziatura"/>
        <w:spacing w:line="360" w:lineRule="auto"/>
        <w:rPr>
          <w:rFonts w:ascii="Arial" w:hAnsi="Arial" w:cs="Arial"/>
        </w:rPr>
      </w:pPr>
      <w:r w:rsidRPr="006C2A43">
        <w:rPr>
          <w:rFonts w:ascii="Arial" w:hAnsi="Arial" w:cs="Arial"/>
        </w:rPr>
        <w:t>L’incarico consiste nello svolgimento delle attività per tutte le società indicate, come previste dagli artt.</w:t>
      </w:r>
      <w:r w:rsidR="007801F4" w:rsidRPr="006C2A43">
        <w:rPr>
          <w:rFonts w:ascii="Arial" w:hAnsi="Arial" w:cs="Arial"/>
        </w:rPr>
        <w:t xml:space="preserve"> </w:t>
      </w:r>
      <w:r w:rsidRPr="006C2A43">
        <w:rPr>
          <w:rFonts w:ascii="Arial" w:hAnsi="Arial" w:cs="Arial"/>
        </w:rPr>
        <w:t>39 – 40 – 41 e 42 del D. Lgs. 81/08 e successive modifiche ed integrazioni, in materia di sicurezza e salute dei lavoratori sul luogo di lavoro con riferimento alla sorveglianza sanitaria ed all’attività di medico competente, e come di seguito brevemente riassunte:</w:t>
      </w:r>
    </w:p>
    <w:p w14:paraId="5643F051" w14:textId="63FB0803" w:rsidR="00381A5A" w:rsidRPr="006C2A43" w:rsidRDefault="00381A5A" w:rsidP="00DC3FE7">
      <w:pPr>
        <w:pStyle w:val="Nessunaspaziatura"/>
        <w:numPr>
          <w:ilvl w:val="0"/>
          <w:numId w:val="5"/>
        </w:numPr>
        <w:spacing w:line="360" w:lineRule="auto"/>
        <w:rPr>
          <w:rFonts w:ascii="Arial" w:hAnsi="Arial" w:cs="Arial"/>
        </w:rPr>
      </w:pPr>
      <w:r w:rsidRPr="006C2A43">
        <w:rPr>
          <w:rFonts w:ascii="Arial" w:hAnsi="Arial" w:cs="Arial"/>
        </w:rPr>
        <w:t>VISITE DI IDONEITA’ ALLA MANSIONE</w:t>
      </w:r>
      <w:r w:rsidR="007801F4" w:rsidRPr="006C2A43">
        <w:rPr>
          <w:rFonts w:ascii="Arial" w:hAnsi="Arial" w:cs="Arial"/>
        </w:rPr>
        <w:t xml:space="preserve"> ED ACCERTAMENTI RELATIVI</w:t>
      </w:r>
    </w:p>
    <w:p w14:paraId="70DAB9C7" w14:textId="0E425002" w:rsidR="00381A5A" w:rsidRPr="006C2A43" w:rsidRDefault="00381A5A" w:rsidP="00DC3FE7">
      <w:pPr>
        <w:pStyle w:val="Nessunaspaziatura"/>
        <w:numPr>
          <w:ilvl w:val="0"/>
          <w:numId w:val="5"/>
        </w:numPr>
        <w:spacing w:line="360" w:lineRule="auto"/>
        <w:rPr>
          <w:rFonts w:ascii="Arial" w:hAnsi="Arial" w:cs="Arial"/>
        </w:rPr>
      </w:pPr>
      <w:r w:rsidRPr="006C2A43">
        <w:rPr>
          <w:rFonts w:ascii="Arial" w:hAnsi="Arial" w:cs="Arial"/>
        </w:rPr>
        <w:t xml:space="preserve">VACCINAZIONI ANTINFLUENZALI </w:t>
      </w:r>
      <w:r w:rsidR="007801F4" w:rsidRPr="006C2A43">
        <w:rPr>
          <w:rFonts w:ascii="Arial" w:hAnsi="Arial" w:cs="Arial"/>
        </w:rPr>
        <w:t xml:space="preserve">– </w:t>
      </w:r>
      <w:r w:rsidRPr="006C2A43">
        <w:rPr>
          <w:rFonts w:ascii="Arial" w:hAnsi="Arial" w:cs="Arial"/>
        </w:rPr>
        <w:t>ANTITETANICHE</w:t>
      </w:r>
    </w:p>
    <w:p w14:paraId="1B492680" w14:textId="7BC3814B" w:rsidR="00381A5A" w:rsidRPr="006C2A43" w:rsidRDefault="00381A5A" w:rsidP="00DC3FE7">
      <w:pPr>
        <w:pStyle w:val="Nessunaspaziatura"/>
        <w:numPr>
          <w:ilvl w:val="0"/>
          <w:numId w:val="5"/>
        </w:numPr>
        <w:spacing w:line="360" w:lineRule="auto"/>
        <w:rPr>
          <w:rFonts w:ascii="Arial" w:hAnsi="Arial" w:cs="Arial"/>
        </w:rPr>
      </w:pPr>
      <w:r w:rsidRPr="006C2A43">
        <w:rPr>
          <w:rFonts w:ascii="Arial" w:hAnsi="Arial" w:cs="Arial"/>
        </w:rPr>
        <w:t>SOPRALLUOGHI DEI LUOGHI DI LAVORO</w:t>
      </w:r>
    </w:p>
    <w:p w14:paraId="6056B8AA" w14:textId="6BE2F183" w:rsidR="00381A5A" w:rsidRPr="006C2A43" w:rsidRDefault="00381A5A" w:rsidP="00DC3FE7">
      <w:pPr>
        <w:pStyle w:val="Nessunaspaziatura"/>
        <w:numPr>
          <w:ilvl w:val="0"/>
          <w:numId w:val="5"/>
        </w:numPr>
        <w:spacing w:line="360" w:lineRule="auto"/>
        <w:rPr>
          <w:rFonts w:ascii="Arial" w:hAnsi="Arial" w:cs="Arial"/>
        </w:rPr>
      </w:pPr>
      <w:r w:rsidRPr="006C2A43">
        <w:rPr>
          <w:rFonts w:ascii="Arial" w:hAnsi="Arial" w:cs="Arial"/>
        </w:rPr>
        <w:t>RIUNIONI E VALUTAZIONE DEI RISCHI</w:t>
      </w:r>
      <w:r w:rsidR="00C6733A">
        <w:rPr>
          <w:rFonts w:ascii="Arial" w:hAnsi="Arial" w:cs="Arial"/>
        </w:rPr>
        <w:t>.</w:t>
      </w:r>
    </w:p>
    <w:p w14:paraId="3CFF8F00" w14:textId="4FC1910C" w:rsidR="0038125C" w:rsidRDefault="0038125C" w:rsidP="00DC3FE7">
      <w:pPr>
        <w:pStyle w:val="Nessunaspaziatura"/>
        <w:spacing w:line="360" w:lineRule="auto"/>
        <w:rPr>
          <w:rFonts w:ascii="Arial" w:hAnsi="Arial" w:cs="Arial"/>
        </w:rPr>
      </w:pPr>
    </w:p>
    <w:p w14:paraId="4FE6578B" w14:textId="5BAC611F" w:rsidR="00C6733A" w:rsidRDefault="00550CF4" w:rsidP="00DC3FE7">
      <w:pPr>
        <w:pStyle w:val="Nessunaspaziatura"/>
        <w:spacing w:line="360" w:lineRule="auto"/>
        <w:rPr>
          <w:rFonts w:ascii="Arial" w:hAnsi="Arial" w:cs="Arial"/>
        </w:rPr>
      </w:pPr>
      <w:r>
        <w:rPr>
          <w:rFonts w:ascii="Arial" w:hAnsi="Arial" w:cs="Arial"/>
        </w:rPr>
        <w:t xml:space="preserve">Il Medico mette a disposizione </w:t>
      </w:r>
      <w:r w:rsidR="00275023">
        <w:rPr>
          <w:rFonts w:ascii="Arial" w:hAnsi="Arial" w:cs="Arial"/>
        </w:rPr>
        <w:t xml:space="preserve">un calendario mensile, tipicamente indicando </w:t>
      </w:r>
      <w:r>
        <w:rPr>
          <w:rFonts w:ascii="Arial" w:hAnsi="Arial" w:cs="Arial"/>
        </w:rPr>
        <w:t>una giornata alla settimana</w:t>
      </w:r>
      <w:r w:rsidR="00275023">
        <w:rPr>
          <w:rFonts w:ascii="Arial" w:hAnsi="Arial" w:cs="Arial"/>
        </w:rPr>
        <w:t>,</w:t>
      </w:r>
      <w:r>
        <w:rPr>
          <w:rFonts w:ascii="Arial" w:hAnsi="Arial" w:cs="Arial"/>
        </w:rPr>
        <w:t xml:space="preserve"> durante la quale </w:t>
      </w:r>
      <w:r w:rsidR="00C6733A">
        <w:rPr>
          <w:rFonts w:ascii="Arial" w:hAnsi="Arial" w:cs="Arial"/>
        </w:rPr>
        <w:t xml:space="preserve">il Servizio Prevenzione e Protezione organizza l’attività del Medico Competente sopra riportata ai punti da A a D, </w:t>
      </w:r>
      <w:r w:rsidR="007F4F63">
        <w:rPr>
          <w:rFonts w:ascii="Arial" w:hAnsi="Arial" w:cs="Arial"/>
        </w:rPr>
        <w:t>dando priorità alle visite preventive e periodiche</w:t>
      </w:r>
      <w:r w:rsidR="00845782">
        <w:rPr>
          <w:rFonts w:ascii="Arial" w:hAnsi="Arial" w:cs="Arial"/>
        </w:rPr>
        <w:t>, ma</w:t>
      </w:r>
      <w:r w:rsidR="007F4F63">
        <w:rPr>
          <w:rFonts w:ascii="Arial" w:hAnsi="Arial" w:cs="Arial"/>
        </w:rPr>
        <w:t xml:space="preserve"> </w:t>
      </w:r>
      <w:r w:rsidR="00C6733A">
        <w:rPr>
          <w:rFonts w:ascii="Arial" w:hAnsi="Arial" w:cs="Arial"/>
        </w:rPr>
        <w:t xml:space="preserve">prevedendo </w:t>
      </w:r>
      <w:r w:rsidR="007F4F63">
        <w:rPr>
          <w:rFonts w:ascii="Arial" w:hAnsi="Arial" w:cs="Arial"/>
        </w:rPr>
        <w:t xml:space="preserve">anche </w:t>
      </w:r>
      <w:r>
        <w:rPr>
          <w:rFonts w:ascii="Arial" w:hAnsi="Arial" w:cs="Arial"/>
        </w:rPr>
        <w:t xml:space="preserve">il tempo necessario </w:t>
      </w:r>
      <w:r w:rsidR="00C6733A">
        <w:rPr>
          <w:rFonts w:ascii="Arial" w:hAnsi="Arial" w:cs="Arial"/>
        </w:rPr>
        <w:t>alle eventuali attività amministrative connesse (verbali, aggiornamento CARTSAN, predisposizione documentazione sanitaria per l’invio ad ASST, supporto in caso di denunce di malattia professionale).</w:t>
      </w:r>
    </w:p>
    <w:p w14:paraId="2B198494" w14:textId="77777777" w:rsidR="00C6733A" w:rsidRPr="006C2A43" w:rsidRDefault="00C6733A" w:rsidP="00DC3FE7">
      <w:pPr>
        <w:pStyle w:val="Nessunaspaziatura"/>
        <w:spacing w:line="360" w:lineRule="auto"/>
        <w:rPr>
          <w:rFonts w:ascii="Arial" w:hAnsi="Arial" w:cs="Arial"/>
        </w:rPr>
      </w:pPr>
    </w:p>
    <w:p w14:paraId="645BF5D2" w14:textId="0425C973" w:rsidR="00BF164D" w:rsidRDefault="00BF164D" w:rsidP="00C6733A">
      <w:pPr>
        <w:pStyle w:val="Titolo2"/>
      </w:pPr>
      <w:r>
        <w:t>ORGANIZZAZIONE PER LA SICUREZZA</w:t>
      </w:r>
      <w:r w:rsidR="00E3755E">
        <w:t xml:space="preserve"> – GESTIONALE CARTSAN</w:t>
      </w:r>
    </w:p>
    <w:p w14:paraId="24D87D16" w14:textId="27EE7B70" w:rsidR="00BF164D" w:rsidRDefault="00BF164D" w:rsidP="00BF164D">
      <w:pPr>
        <w:pStyle w:val="Nessunaspaziatura"/>
        <w:spacing w:line="360" w:lineRule="auto"/>
        <w:rPr>
          <w:rFonts w:ascii="Arial" w:hAnsi="Arial" w:cs="Arial"/>
        </w:rPr>
      </w:pPr>
      <w:r>
        <w:rPr>
          <w:rFonts w:ascii="Arial" w:hAnsi="Arial" w:cs="Arial"/>
        </w:rPr>
        <w:t xml:space="preserve">Le società del Gruppo dispongono di licenza del software </w:t>
      </w:r>
      <w:r w:rsidR="00E3755E">
        <w:rPr>
          <w:rFonts w:ascii="Arial" w:hAnsi="Arial" w:cs="Arial"/>
        </w:rPr>
        <w:t xml:space="preserve">gestionale </w:t>
      </w:r>
      <w:r>
        <w:rPr>
          <w:rFonts w:ascii="Arial" w:hAnsi="Arial" w:cs="Arial"/>
        </w:rPr>
        <w:t>(“sw” nel seguito) CARTSAN per la pianificazione delle visite mediche e l’aggiornamento delle cartelle sanitarie dei dipe</w:t>
      </w:r>
      <w:r w:rsidR="003860AB">
        <w:rPr>
          <w:rFonts w:ascii="Arial" w:hAnsi="Arial" w:cs="Arial"/>
        </w:rPr>
        <w:t>n</w:t>
      </w:r>
      <w:r>
        <w:rPr>
          <w:rFonts w:ascii="Arial" w:hAnsi="Arial" w:cs="Arial"/>
        </w:rPr>
        <w:t>denti.</w:t>
      </w:r>
    </w:p>
    <w:p w14:paraId="7AB38A77" w14:textId="1B57F233" w:rsidR="00BF164D" w:rsidRDefault="00BF164D" w:rsidP="00BF164D">
      <w:pPr>
        <w:pStyle w:val="Nessunaspaziatura"/>
        <w:spacing w:line="360" w:lineRule="auto"/>
        <w:rPr>
          <w:rFonts w:ascii="Arial" w:hAnsi="Arial" w:cs="Arial"/>
        </w:rPr>
      </w:pPr>
      <w:r>
        <w:rPr>
          <w:rFonts w:ascii="Arial" w:hAnsi="Arial" w:cs="Arial"/>
        </w:rPr>
        <w:t xml:space="preserve">Il Medico Competente dovrà utilizzare </w:t>
      </w:r>
      <w:r w:rsidR="00E3755E">
        <w:rPr>
          <w:rFonts w:ascii="Arial" w:hAnsi="Arial" w:cs="Arial"/>
        </w:rPr>
        <w:t>CARTSAN</w:t>
      </w:r>
      <w:r>
        <w:rPr>
          <w:rFonts w:ascii="Arial" w:hAnsi="Arial" w:cs="Arial"/>
        </w:rPr>
        <w:t xml:space="preserve"> durante la sua attività lavorativa presso le sedi aziendali, previa adeguata formazione erogata dal proprietario del </w:t>
      </w:r>
      <w:r w:rsidR="00E3755E">
        <w:rPr>
          <w:rFonts w:ascii="Arial" w:hAnsi="Arial" w:cs="Arial"/>
        </w:rPr>
        <w:t>gestionale</w:t>
      </w:r>
      <w:r>
        <w:rPr>
          <w:rFonts w:ascii="Arial" w:hAnsi="Arial" w:cs="Arial"/>
        </w:rPr>
        <w:t>.</w:t>
      </w:r>
    </w:p>
    <w:p w14:paraId="4C81BE7D" w14:textId="1FBB2F7F" w:rsidR="00BF164D" w:rsidRDefault="00BF164D" w:rsidP="00BF164D">
      <w:pPr>
        <w:pStyle w:val="Nessunaspaziatura"/>
        <w:spacing w:line="360" w:lineRule="auto"/>
        <w:rPr>
          <w:rFonts w:ascii="Arial" w:hAnsi="Arial" w:cs="Arial"/>
        </w:rPr>
      </w:pPr>
      <w:r>
        <w:rPr>
          <w:rFonts w:ascii="Arial" w:hAnsi="Arial" w:cs="Arial"/>
        </w:rPr>
        <w:t>Il Medico Competente dovrà dotarsi di notebook personale sul quale sarà configurato l’accesso al sw ed alle periferiche aziendali di stampa.</w:t>
      </w:r>
    </w:p>
    <w:p w14:paraId="57C63132" w14:textId="17F35DE1" w:rsidR="00E3755E" w:rsidRDefault="00E3755E" w:rsidP="00E3755E">
      <w:pPr>
        <w:pStyle w:val="Nessunaspaziatura"/>
        <w:spacing w:line="360" w:lineRule="auto"/>
        <w:rPr>
          <w:rFonts w:ascii="Arial" w:hAnsi="Arial" w:cs="Arial"/>
        </w:rPr>
      </w:pPr>
      <w:r w:rsidRPr="00F16F44">
        <w:rPr>
          <w:rFonts w:ascii="Arial" w:hAnsi="Arial" w:cs="Arial"/>
        </w:rPr>
        <w:t xml:space="preserve">Il Servizio Prevenzione e Protezione dispone di un accesso di “segreteria” al </w:t>
      </w:r>
      <w:r>
        <w:rPr>
          <w:rFonts w:ascii="Arial" w:hAnsi="Arial" w:cs="Arial"/>
        </w:rPr>
        <w:t>sw</w:t>
      </w:r>
      <w:r w:rsidRPr="00F16F44">
        <w:rPr>
          <w:rFonts w:ascii="Arial" w:hAnsi="Arial" w:cs="Arial"/>
        </w:rPr>
        <w:t xml:space="preserve">, attraverso il quale effettua l’attività di verifica dello scadenziario, pianificazione delle visite del Medico Competente e </w:t>
      </w:r>
      <w:r>
        <w:rPr>
          <w:rFonts w:ascii="Arial" w:hAnsi="Arial" w:cs="Arial"/>
        </w:rPr>
        <w:t>scarico de</w:t>
      </w:r>
      <w:r w:rsidRPr="00F16F44">
        <w:rPr>
          <w:rFonts w:ascii="Arial" w:hAnsi="Arial" w:cs="Arial"/>
        </w:rPr>
        <w:t>l giudizio di idoneità.</w:t>
      </w:r>
    </w:p>
    <w:p w14:paraId="6E6541EC" w14:textId="7C4EB0B3" w:rsidR="00E3755E" w:rsidRDefault="00E3755E" w:rsidP="00E3755E">
      <w:pPr>
        <w:pStyle w:val="Nessunaspaziatura"/>
        <w:spacing w:line="360" w:lineRule="auto"/>
        <w:rPr>
          <w:rFonts w:ascii="Arial" w:hAnsi="Arial" w:cs="Arial"/>
        </w:rPr>
      </w:pPr>
      <w:r>
        <w:rPr>
          <w:rFonts w:ascii="Arial" w:hAnsi="Arial" w:cs="Arial"/>
        </w:rPr>
        <w:t>La ditta assegnataria dell’appalto per l’esecuzione degli accertamenti sanitari disporrà di un accesso di “infermeria” al gestionale che permetterà a personale sanitario incaricato di caricare gli esiti degli accertamenti eseguiti per ogni dipendente.</w:t>
      </w:r>
    </w:p>
    <w:p w14:paraId="45D9A00A" w14:textId="781CA867" w:rsidR="00E3755E" w:rsidRDefault="00E3755E" w:rsidP="00E3755E">
      <w:pPr>
        <w:pStyle w:val="Nessunaspaziatura"/>
        <w:spacing w:line="360" w:lineRule="auto"/>
        <w:rPr>
          <w:rFonts w:ascii="Arial" w:hAnsi="Arial" w:cs="Arial"/>
        </w:rPr>
      </w:pPr>
      <w:r>
        <w:rPr>
          <w:rFonts w:ascii="Arial" w:hAnsi="Arial" w:cs="Arial"/>
        </w:rPr>
        <w:t>Il Medico Competente, durante l</w:t>
      </w:r>
      <w:r w:rsidR="00B60CF2">
        <w:rPr>
          <w:rFonts w:ascii="Arial" w:hAnsi="Arial" w:cs="Arial"/>
        </w:rPr>
        <w:t>e</w:t>
      </w:r>
      <w:r>
        <w:rPr>
          <w:rFonts w:ascii="Arial" w:hAnsi="Arial" w:cs="Arial"/>
        </w:rPr>
        <w:t xml:space="preserve"> visit</w:t>
      </w:r>
      <w:r w:rsidR="00B60CF2">
        <w:rPr>
          <w:rFonts w:ascii="Arial" w:hAnsi="Arial" w:cs="Arial"/>
        </w:rPr>
        <w:t>e calendarizzate dal SPP</w:t>
      </w:r>
      <w:r>
        <w:rPr>
          <w:rFonts w:ascii="Arial" w:hAnsi="Arial" w:cs="Arial"/>
        </w:rPr>
        <w:t>, dovrà completare eventualmente l’anagrafica del dipendente</w:t>
      </w:r>
      <w:r w:rsidR="003860AB">
        <w:rPr>
          <w:rFonts w:ascii="Arial" w:hAnsi="Arial" w:cs="Arial"/>
        </w:rPr>
        <w:t>, compreso l’aggiornamento dell’indirizzo mail,</w:t>
      </w:r>
      <w:r>
        <w:rPr>
          <w:rFonts w:ascii="Arial" w:hAnsi="Arial" w:cs="Arial"/>
        </w:rPr>
        <w:t xml:space="preserve"> aggiornare la cartella sanitaria e predisporre il giudizio di idoneità.</w:t>
      </w:r>
    </w:p>
    <w:p w14:paraId="6B19D31B" w14:textId="77777777" w:rsidR="00BF164D" w:rsidRDefault="00BF164D" w:rsidP="00BF164D">
      <w:pPr>
        <w:pStyle w:val="Nessunaspaziatura"/>
        <w:spacing w:line="360" w:lineRule="auto"/>
        <w:rPr>
          <w:rFonts w:ascii="Arial" w:hAnsi="Arial" w:cs="Arial"/>
        </w:rPr>
      </w:pPr>
    </w:p>
    <w:p w14:paraId="73C8C709" w14:textId="781A4596" w:rsidR="00E3755E" w:rsidRDefault="00E3755E" w:rsidP="00C6733A">
      <w:pPr>
        <w:pStyle w:val="Titolo2"/>
      </w:pPr>
      <w:r>
        <w:t>ORGANIZZAZIONE PER LA SICUREZZA – INFERMERIE AZIENDALI</w:t>
      </w:r>
    </w:p>
    <w:p w14:paraId="10391AFD" w14:textId="77777777" w:rsidR="00E3755E" w:rsidRDefault="00E3755E" w:rsidP="00E3755E">
      <w:pPr>
        <w:pStyle w:val="Nessunaspaziatura"/>
        <w:spacing w:line="360" w:lineRule="auto"/>
        <w:rPr>
          <w:rFonts w:ascii="Arial" w:hAnsi="Arial" w:cs="Arial"/>
        </w:rPr>
      </w:pPr>
      <w:r w:rsidRPr="006C2A43">
        <w:rPr>
          <w:rFonts w:ascii="Arial" w:hAnsi="Arial" w:cs="Arial"/>
        </w:rPr>
        <w:t>Le società del Gruppo dispongono di due infermerie: una presso l’insediamento di via Magnolini</w:t>
      </w:r>
      <w:r>
        <w:rPr>
          <w:rFonts w:ascii="Arial" w:hAnsi="Arial" w:cs="Arial"/>
        </w:rPr>
        <w:t xml:space="preserve"> a Brescia</w:t>
      </w:r>
      <w:r w:rsidRPr="006C2A43">
        <w:rPr>
          <w:rFonts w:ascii="Arial" w:hAnsi="Arial" w:cs="Arial"/>
        </w:rPr>
        <w:t xml:space="preserve"> ed una presso l’insediamento di via San Donino, a</w:t>
      </w:r>
      <w:r>
        <w:rPr>
          <w:rFonts w:ascii="Arial" w:hAnsi="Arial" w:cs="Arial"/>
        </w:rPr>
        <w:t xml:space="preserve"> Brescia</w:t>
      </w:r>
      <w:r w:rsidRPr="006C2A43">
        <w:rPr>
          <w:rFonts w:ascii="Arial" w:hAnsi="Arial" w:cs="Arial"/>
        </w:rPr>
        <w:t xml:space="preserve">. </w:t>
      </w:r>
    </w:p>
    <w:p w14:paraId="79CD1168" w14:textId="279670F2" w:rsidR="00E3755E" w:rsidRDefault="003860AB" w:rsidP="00E3755E">
      <w:pPr>
        <w:pStyle w:val="Nessunaspaziatura"/>
        <w:spacing w:line="360" w:lineRule="auto"/>
        <w:rPr>
          <w:rFonts w:ascii="Arial" w:hAnsi="Arial" w:cs="Arial"/>
        </w:rPr>
      </w:pPr>
      <w:r>
        <w:rPr>
          <w:rFonts w:ascii="Arial" w:hAnsi="Arial" w:cs="Arial"/>
        </w:rPr>
        <w:lastRenderedPageBreak/>
        <w:t>Entrambe l</w:t>
      </w:r>
      <w:r w:rsidR="00E3755E">
        <w:rPr>
          <w:rFonts w:ascii="Arial" w:hAnsi="Arial" w:cs="Arial"/>
        </w:rPr>
        <w:t>e sedi sono cardioprotette: è presente n. 1 defibrillatore semi automatico sotto controllo aziendale.</w:t>
      </w:r>
    </w:p>
    <w:p w14:paraId="4B21B725" w14:textId="77777777" w:rsidR="00E3755E" w:rsidRPr="006C2A43" w:rsidRDefault="00E3755E" w:rsidP="00E3755E">
      <w:pPr>
        <w:pStyle w:val="Nessunaspaziatura"/>
        <w:spacing w:line="360" w:lineRule="auto"/>
        <w:rPr>
          <w:rFonts w:ascii="Arial" w:hAnsi="Arial" w:cs="Arial"/>
        </w:rPr>
      </w:pPr>
      <w:r w:rsidRPr="006C2A43">
        <w:rPr>
          <w:rFonts w:ascii="Arial" w:hAnsi="Arial" w:cs="Arial"/>
        </w:rPr>
        <w:t>Le infermerie sono attrezzate con sala d’attesa, locale di visita e servizio igienico. Sono sottoposte a regolare pulizia.</w:t>
      </w:r>
    </w:p>
    <w:p w14:paraId="677BE3BA" w14:textId="1147D819" w:rsidR="00E3755E" w:rsidRDefault="00E3755E" w:rsidP="00E3755E">
      <w:pPr>
        <w:pStyle w:val="Nessunaspaziatura"/>
        <w:spacing w:line="360" w:lineRule="auto"/>
        <w:rPr>
          <w:rFonts w:ascii="Arial" w:hAnsi="Arial" w:cs="Arial"/>
        </w:rPr>
      </w:pPr>
      <w:r w:rsidRPr="006C2A43">
        <w:rPr>
          <w:rFonts w:ascii="Arial" w:hAnsi="Arial" w:cs="Arial"/>
        </w:rPr>
        <w:t>Presso le infermerie sono custoditi gli archivi cartacei delle cartelle sanitarie</w:t>
      </w:r>
    </w:p>
    <w:p w14:paraId="1EA1E7BE" w14:textId="77777777" w:rsidR="0005009D" w:rsidRPr="006C2A43" w:rsidRDefault="0005009D" w:rsidP="00E3755E">
      <w:pPr>
        <w:pStyle w:val="Nessunaspaziatura"/>
        <w:spacing w:line="360" w:lineRule="auto"/>
        <w:rPr>
          <w:rFonts w:ascii="Arial" w:hAnsi="Arial" w:cs="Arial"/>
        </w:rPr>
      </w:pPr>
    </w:p>
    <w:p w14:paraId="2DF5C952" w14:textId="27F1EB5E" w:rsidR="00E3755E" w:rsidRPr="0005009D" w:rsidRDefault="00E3755E" w:rsidP="0005009D">
      <w:pPr>
        <w:pStyle w:val="Titolo2"/>
      </w:pPr>
      <w:r w:rsidRPr="0005009D">
        <w:t xml:space="preserve">ORGANIZZAZIONE PER LA SICUREZZA – DITTA APPALTATRICE PER ACCERTAMENTI EMATOCHIMICI </w:t>
      </w:r>
      <w:r w:rsidR="00C6733A" w:rsidRPr="0005009D">
        <w:t>E STRUMENTALI</w:t>
      </w:r>
    </w:p>
    <w:p w14:paraId="4C6731FE" w14:textId="08A28D11" w:rsidR="00E3755E" w:rsidRDefault="003860AB" w:rsidP="00BF164D">
      <w:pPr>
        <w:pStyle w:val="Nessunaspaziatura"/>
        <w:spacing w:line="360" w:lineRule="auto"/>
        <w:rPr>
          <w:rFonts w:ascii="Arial" w:hAnsi="Arial" w:cs="Arial"/>
        </w:rPr>
      </w:pPr>
      <w:r>
        <w:rPr>
          <w:rFonts w:ascii="Arial" w:hAnsi="Arial" w:cs="Arial"/>
        </w:rPr>
        <w:t xml:space="preserve">Una ditta terza in appalto </w:t>
      </w:r>
      <w:r w:rsidR="00E3755E">
        <w:rPr>
          <w:rFonts w:ascii="Arial" w:hAnsi="Arial" w:cs="Arial"/>
        </w:rPr>
        <w:t>è responsabile per l’esecuzione degli accertamenti richiesti dal vigente protocollo sanitario</w:t>
      </w:r>
      <w:r w:rsidR="00040ADB">
        <w:rPr>
          <w:rFonts w:ascii="Arial" w:hAnsi="Arial" w:cs="Arial"/>
        </w:rPr>
        <w:t>, compresi gli accertamenti di assenza di condizioni di tossicodipendenza</w:t>
      </w:r>
      <w:r w:rsidR="00E3755E">
        <w:rPr>
          <w:rFonts w:ascii="Arial" w:hAnsi="Arial" w:cs="Arial"/>
        </w:rPr>
        <w:t xml:space="preserve"> e di eventuali ulteriori accertamenti richiesti dal </w:t>
      </w:r>
      <w:r w:rsidR="00040ADB">
        <w:rPr>
          <w:rFonts w:ascii="Arial" w:hAnsi="Arial" w:cs="Arial"/>
        </w:rPr>
        <w:t>Medico Competente.</w:t>
      </w:r>
    </w:p>
    <w:p w14:paraId="210E2259" w14:textId="3025A603" w:rsidR="00040ADB" w:rsidRDefault="00040ADB" w:rsidP="00BF164D">
      <w:pPr>
        <w:pStyle w:val="Nessunaspaziatura"/>
        <w:spacing w:line="360" w:lineRule="auto"/>
        <w:rPr>
          <w:rFonts w:ascii="Arial" w:hAnsi="Arial" w:cs="Arial"/>
        </w:rPr>
      </w:pPr>
      <w:r>
        <w:rPr>
          <w:rFonts w:ascii="Arial" w:hAnsi="Arial" w:cs="Arial"/>
        </w:rPr>
        <w:t>La ditta mette a disposizione personale sanitario adeguato per la raccolta dei campioni biologici presso le infermerie aziendali o presso propri ambulatori sul territorio e per eventuali ulteriori esigenze del Medico Competente.</w:t>
      </w:r>
    </w:p>
    <w:p w14:paraId="1D96BD56" w14:textId="0800B0DC" w:rsidR="00040ADB" w:rsidRDefault="00550CF4" w:rsidP="00BF164D">
      <w:pPr>
        <w:pStyle w:val="Nessunaspaziatura"/>
        <w:spacing w:line="360" w:lineRule="auto"/>
        <w:rPr>
          <w:rFonts w:ascii="Arial" w:hAnsi="Arial" w:cs="Arial"/>
        </w:rPr>
      </w:pPr>
      <w:r>
        <w:rPr>
          <w:rFonts w:ascii="Arial" w:hAnsi="Arial" w:cs="Arial"/>
        </w:rPr>
        <w:t xml:space="preserve">Alla </w:t>
      </w:r>
      <w:r w:rsidR="00040ADB">
        <w:rPr>
          <w:rFonts w:ascii="Arial" w:hAnsi="Arial" w:cs="Arial"/>
        </w:rPr>
        <w:t>ditta</w:t>
      </w:r>
      <w:r>
        <w:rPr>
          <w:rFonts w:ascii="Arial" w:hAnsi="Arial" w:cs="Arial"/>
        </w:rPr>
        <w:t xml:space="preserve"> verrà richiesto di</w:t>
      </w:r>
      <w:r w:rsidR="00040ADB">
        <w:rPr>
          <w:rFonts w:ascii="Arial" w:hAnsi="Arial" w:cs="Arial"/>
        </w:rPr>
        <w:t xml:space="preserve"> mette</w:t>
      </w:r>
      <w:r>
        <w:rPr>
          <w:rFonts w:ascii="Arial" w:hAnsi="Arial" w:cs="Arial"/>
        </w:rPr>
        <w:t>re</w:t>
      </w:r>
      <w:r w:rsidR="00040ADB">
        <w:rPr>
          <w:rFonts w:ascii="Arial" w:hAnsi="Arial" w:cs="Arial"/>
        </w:rPr>
        <w:t xml:space="preserve"> a disposizione un Medico Competente coordinato per eventuali sostituzioni urgenti del Medico Competente </w:t>
      </w:r>
      <w:r w:rsidR="003860AB">
        <w:rPr>
          <w:rFonts w:ascii="Arial" w:hAnsi="Arial" w:cs="Arial"/>
        </w:rPr>
        <w:t xml:space="preserve">assunto </w:t>
      </w:r>
      <w:r w:rsidR="00040ADB">
        <w:rPr>
          <w:rFonts w:ascii="Arial" w:hAnsi="Arial" w:cs="Arial"/>
        </w:rPr>
        <w:t>che avrà un ruolo di Coordinatore.</w:t>
      </w:r>
    </w:p>
    <w:p w14:paraId="03D0BB24" w14:textId="2AB28D80" w:rsidR="00040ADB" w:rsidRDefault="00040ADB" w:rsidP="00BF164D">
      <w:pPr>
        <w:pStyle w:val="Nessunaspaziatura"/>
        <w:spacing w:line="360" w:lineRule="auto"/>
        <w:rPr>
          <w:rFonts w:ascii="Arial" w:hAnsi="Arial" w:cs="Arial"/>
        </w:rPr>
      </w:pPr>
      <w:r>
        <w:rPr>
          <w:rFonts w:ascii="Arial" w:hAnsi="Arial" w:cs="Arial"/>
        </w:rPr>
        <w:t>La ditta è incaricata del</w:t>
      </w:r>
      <w:r w:rsidR="003860AB">
        <w:rPr>
          <w:rFonts w:ascii="Arial" w:hAnsi="Arial" w:cs="Arial"/>
        </w:rPr>
        <w:t xml:space="preserve"> caricamento degli accertamenti eseguiti nella posizione personale dei dipendenti </w:t>
      </w:r>
      <w:r>
        <w:rPr>
          <w:rFonts w:ascii="Arial" w:hAnsi="Arial" w:cs="Arial"/>
        </w:rPr>
        <w:t>attraverso il gestionale CARTSAN.</w:t>
      </w:r>
    </w:p>
    <w:p w14:paraId="0760C179" w14:textId="25EB005F" w:rsidR="0038125C" w:rsidRDefault="0038125C" w:rsidP="00DC3FE7">
      <w:pPr>
        <w:pStyle w:val="Nessunaspaziatura"/>
        <w:spacing w:line="360" w:lineRule="auto"/>
        <w:rPr>
          <w:rFonts w:ascii="Arial" w:hAnsi="Arial" w:cs="Arial"/>
        </w:rPr>
      </w:pPr>
    </w:p>
    <w:p w14:paraId="14F1ABE9" w14:textId="5AE17DEF" w:rsidR="00845782" w:rsidRPr="0005009D" w:rsidRDefault="00845782" w:rsidP="00845782">
      <w:pPr>
        <w:pStyle w:val="Titolo2"/>
      </w:pPr>
      <w:r w:rsidRPr="00845782">
        <w:t>DOCUMENTAZIONE PER ASST</w:t>
      </w:r>
    </w:p>
    <w:p w14:paraId="126766C1" w14:textId="37202D65" w:rsidR="00845782" w:rsidRPr="00DC757A" w:rsidRDefault="00845782" w:rsidP="00845782">
      <w:pPr>
        <w:pStyle w:val="Nessunaspaziatura"/>
        <w:spacing w:line="360" w:lineRule="auto"/>
        <w:rPr>
          <w:rFonts w:ascii="Arial" w:hAnsi="Arial" w:cs="Arial"/>
        </w:rPr>
      </w:pPr>
      <w:r w:rsidRPr="00DC757A">
        <w:rPr>
          <w:rFonts w:ascii="Arial" w:hAnsi="Arial" w:cs="Arial"/>
        </w:rPr>
        <w:t>Il personale soggetto al DM 88/99 e ss.mm.ii. è tenuto ad effettuare accertamenti ulteriori presso ASST Spedali Civili di Brescia, con scadenze differenti in funzione dell’età anagrafica.</w:t>
      </w:r>
    </w:p>
    <w:p w14:paraId="23DDA3ED" w14:textId="77777777" w:rsidR="00845782" w:rsidRPr="00DC757A" w:rsidRDefault="00845782" w:rsidP="00845782">
      <w:pPr>
        <w:pStyle w:val="Nessunaspaziatura"/>
        <w:spacing w:line="360" w:lineRule="auto"/>
        <w:rPr>
          <w:rFonts w:ascii="Arial" w:hAnsi="Arial" w:cs="Arial"/>
        </w:rPr>
      </w:pPr>
      <w:r w:rsidRPr="00DC757A">
        <w:rPr>
          <w:rFonts w:ascii="Arial" w:hAnsi="Arial" w:cs="Arial"/>
        </w:rPr>
        <w:t>Ai fini del rilascio dell’ido</w:t>
      </w:r>
      <w:r>
        <w:rPr>
          <w:rFonts w:ascii="Arial" w:hAnsi="Arial" w:cs="Arial"/>
        </w:rPr>
        <w:t xml:space="preserve">neità specifica, ASST </w:t>
      </w:r>
      <w:r w:rsidRPr="00DC757A">
        <w:rPr>
          <w:rFonts w:ascii="Arial" w:hAnsi="Arial" w:cs="Arial"/>
        </w:rPr>
        <w:t>Spedali Civili di Brescia</w:t>
      </w:r>
      <w:r>
        <w:rPr>
          <w:rFonts w:ascii="Arial" w:hAnsi="Arial" w:cs="Arial"/>
        </w:rPr>
        <w:t xml:space="preserve"> richiede di visionare la cartella sanitaria dei lavoratori.</w:t>
      </w:r>
    </w:p>
    <w:p w14:paraId="08E67C37" w14:textId="1FDA47A3" w:rsidR="00845782" w:rsidRPr="006C2A43" w:rsidRDefault="00845782" w:rsidP="00845782">
      <w:pPr>
        <w:pStyle w:val="Nessunaspaziatura"/>
        <w:spacing w:line="360" w:lineRule="auto"/>
        <w:rPr>
          <w:rFonts w:ascii="Arial" w:hAnsi="Arial" w:cs="Arial"/>
        </w:rPr>
      </w:pPr>
      <w:r>
        <w:rPr>
          <w:rFonts w:ascii="Arial" w:hAnsi="Arial" w:cs="Arial"/>
        </w:rPr>
        <w:t>È quindi necessario che</w:t>
      </w:r>
      <w:r w:rsidRPr="00DC757A">
        <w:rPr>
          <w:rFonts w:ascii="Arial" w:hAnsi="Arial" w:cs="Arial"/>
        </w:rPr>
        <w:t xml:space="preserve"> il Medico Competente trasmetta all’Unità Operativa di Medicina Legale dell’ASST Spedali Civili di Brescia – su indicazione del S</w:t>
      </w:r>
      <w:r>
        <w:rPr>
          <w:rFonts w:ascii="Arial" w:hAnsi="Arial" w:cs="Arial"/>
        </w:rPr>
        <w:t>ervizio Prevenzione e Protezione</w:t>
      </w:r>
      <w:r w:rsidRPr="00DC757A">
        <w:rPr>
          <w:rFonts w:ascii="Arial" w:hAnsi="Arial" w:cs="Arial"/>
        </w:rPr>
        <w:t xml:space="preserve"> –</w:t>
      </w:r>
      <w:r>
        <w:rPr>
          <w:rFonts w:ascii="Arial" w:hAnsi="Arial" w:cs="Arial"/>
        </w:rPr>
        <w:t xml:space="preserve"> </w:t>
      </w:r>
      <w:r w:rsidRPr="00DC757A">
        <w:rPr>
          <w:rFonts w:ascii="Arial" w:hAnsi="Arial" w:cs="Arial"/>
        </w:rPr>
        <w:t>la documentazione sanitaria del personale soggetto a visite di idoneità ai sensi del DM 88/99 e ss.mm.ii.</w:t>
      </w:r>
    </w:p>
    <w:p w14:paraId="0D37F78A" w14:textId="4D39DECB" w:rsidR="00845782" w:rsidRDefault="00845782" w:rsidP="00845782">
      <w:pPr>
        <w:pStyle w:val="Nessunaspaziatura"/>
        <w:spacing w:line="360" w:lineRule="auto"/>
        <w:rPr>
          <w:rFonts w:ascii="Arial" w:hAnsi="Arial" w:cs="Arial"/>
        </w:rPr>
      </w:pPr>
    </w:p>
    <w:p w14:paraId="64788F29" w14:textId="75F2B463" w:rsidR="00845782" w:rsidRPr="00845782" w:rsidRDefault="00845782" w:rsidP="00845782">
      <w:pPr>
        <w:pStyle w:val="Titolo2"/>
      </w:pPr>
      <w:r w:rsidRPr="00845782">
        <w:t>VACCINAZIONI ANTITETANICHE</w:t>
      </w:r>
    </w:p>
    <w:p w14:paraId="220ACC21" w14:textId="568ACFE5" w:rsidR="00845782" w:rsidRDefault="00845782" w:rsidP="00845782">
      <w:pPr>
        <w:pStyle w:val="Nessunaspaziatura"/>
        <w:spacing w:line="360" w:lineRule="auto"/>
        <w:rPr>
          <w:rFonts w:ascii="Arial" w:hAnsi="Arial" w:cs="Arial"/>
        </w:rPr>
      </w:pPr>
      <w:r>
        <w:rPr>
          <w:rFonts w:ascii="Arial" w:hAnsi="Arial" w:cs="Arial"/>
        </w:rPr>
        <w:t xml:space="preserve">Anche per il tramite della ditta in appalto, ma in caso di necessità anche direttamente, il Medico Competente </w:t>
      </w:r>
      <w:r w:rsidRPr="006C2A43">
        <w:rPr>
          <w:rFonts w:ascii="Arial" w:hAnsi="Arial" w:cs="Arial"/>
        </w:rPr>
        <w:t xml:space="preserve">deve essere disponibile ad effettuare le vaccinazioni </w:t>
      </w:r>
      <w:r>
        <w:rPr>
          <w:rFonts w:ascii="Arial" w:hAnsi="Arial" w:cs="Arial"/>
        </w:rPr>
        <w:t>antitetaniche, mantenendo aggiornato il registro dei dipendenti interessati.</w:t>
      </w:r>
    </w:p>
    <w:p w14:paraId="26565F02" w14:textId="61A262EF" w:rsidR="00845782" w:rsidRDefault="00845782" w:rsidP="00845782">
      <w:pPr>
        <w:pStyle w:val="Nessunaspaziatura"/>
        <w:spacing w:line="360" w:lineRule="auto"/>
        <w:rPr>
          <w:rFonts w:ascii="Arial" w:hAnsi="Arial" w:cs="Arial"/>
        </w:rPr>
      </w:pPr>
      <w:r>
        <w:rPr>
          <w:rFonts w:ascii="Arial" w:hAnsi="Arial" w:cs="Arial"/>
        </w:rPr>
        <w:t>Periodicamente, il Medico Competente deve segnalare al Servizio Prevenzione e Protezione il numero di vaccini eventualmente da acquistare.</w:t>
      </w:r>
    </w:p>
    <w:p w14:paraId="4024F284" w14:textId="77777777" w:rsidR="00845782" w:rsidRPr="006C2A43" w:rsidRDefault="00845782" w:rsidP="00845782">
      <w:pPr>
        <w:pStyle w:val="Nessunaspaziatura"/>
        <w:spacing w:line="360" w:lineRule="auto"/>
        <w:rPr>
          <w:rFonts w:ascii="Arial" w:hAnsi="Arial" w:cs="Arial"/>
        </w:rPr>
      </w:pPr>
    </w:p>
    <w:p w14:paraId="695DA260" w14:textId="30951AEE" w:rsidR="00CB20D4" w:rsidRPr="00845782" w:rsidRDefault="00CB20D4" w:rsidP="00E9186B">
      <w:pPr>
        <w:pStyle w:val="Titolo2"/>
      </w:pPr>
      <w:r w:rsidRPr="00845782">
        <w:lastRenderedPageBreak/>
        <w:t>VACCINAZIONI ANTINFLUENZALI</w:t>
      </w:r>
    </w:p>
    <w:p w14:paraId="32B086C3" w14:textId="445C534D" w:rsidR="00CB20D4" w:rsidRPr="006C2A43" w:rsidRDefault="00845782" w:rsidP="00DC3FE7">
      <w:pPr>
        <w:pStyle w:val="Nessunaspaziatura"/>
        <w:spacing w:line="360" w:lineRule="auto"/>
        <w:rPr>
          <w:rFonts w:ascii="Arial" w:hAnsi="Arial" w:cs="Arial"/>
        </w:rPr>
      </w:pPr>
      <w:r>
        <w:rPr>
          <w:rFonts w:ascii="Arial" w:hAnsi="Arial" w:cs="Arial"/>
        </w:rPr>
        <w:t xml:space="preserve">Anche per il tramite della ditta in appalto, ma in caso di necessità anche direttamente, il Medico Competente </w:t>
      </w:r>
      <w:r w:rsidR="00CB20D4" w:rsidRPr="006C2A43">
        <w:rPr>
          <w:rFonts w:ascii="Arial" w:hAnsi="Arial" w:cs="Arial"/>
        </w:rPr>
        <w:t xml:space="preserve">deve essere disponibile ad effettuare le vaccinazioni antinfluenzali che l’azienda </w:t>
      </w:r>
      <w:r>
        <w:rPr>
          <w:rFonts w:ascii="Arial" w:hAnsi="Arial" w:cs="Arial"/>
        </w:rPr>
        <w:t>a</w:t>
      </w:r>
      <w:r w:rsidR="00CB20D4" w:rsidRPr="006C2A43">
        <w:rPr>
          <w:rFonts w:ascii="Arial" w:hAnsi="Arial" w:cs="Arial"/>
        </w:rPr>
        <w:t>bitualmente offre gratuitamente ai dipendenti che desiderano aderire all’iniziativa.</w:t>
      </w:r>
    </w:p>
    <w:p w14:paraId="50ED8D08" w14:textId="24F47A68" w:rsidR="00CB20D4" w:rsidRDefault="00CB20D4" w:rsidP="00DC3FE7">
      <w:pPr>
        <w:pStyle w:val="Nessunaspaziatura"/>
        <w:spacing w:line="360" w:lineRule="auto"/>
        <w:rPr>
          <w:rFonts w:ascii="Arial" w:hAnsi="Arial" w:cs="Arial"/>
        </w:rPr>
      </w:pPr>
      <w:r w:rsidRPr="006C2A43">
        <w:rPr>
          <w:rFonts w:ascii="Arial" w:hAnsi="Arial" w:cs="Arial"/>
        </w:rPr>
        <w:t xml:space="preserve">Generalmente entro la fine di ottobre, le società del Gruppo conoscono il numero di dipendenti che intendono </w:t>
      </w:r>
      <w:r w:rsidR="00552D3D">
        <w:rPr>
          <w:rFonts w:ascii="Arial" w:hAnsi="Arial" w:cs="Arial"/>
        </w:rPr>
        <w:t xml:space="preserve">aderire alla campagna </w:t>
      </w:r>
      <w:r w:rsidRPr="006C2A43">
        <w:rPr>
          <w:rFonts w:ascii="Arial" w:hAnsi="Arial" w:cs="Arial"/>
        </w:rPr>
        <w:t>vaccina</w:t>
      </w:r>
      <w:r w:rsidR="00552D3D">
        <w:rPr>
          <w:rFonts w:ascii="Arial" w:hAnsi="Arial" w:cs="Arial"/>
        </w:rPr>
        <w:t>le</w:t>
      </w:r>
      <w:r w:rsidRPr="006C2A43">
        <w:rPr>
          <w:rFonts w:ascii="Arial" w:hAnsi="Arial" w:cs="Arial"/>
        </w:rPr>
        <w:t xml:space="preserve"> e offrono il vaccino in</w:t>
      </w:r>
      <w:r w:rsidR="002E2474" w:rsidRPr="006C2A43">
        <w:rPr>
          <w:rFonts w:ascii="Arial" w:hAnsi="Arial" w:cs="Arial"/>
        </w:rPr>
        <w:t xml:space="preserve"> 2/3</w:t>
      </w:r>
      <w:r w:rsidRPr="006C2A43">
        <w:rPr>
          <w:rFonts w:ascii="Arial" w:hAnsi="Arial" w:cs="Arial"/>
        </w:rPr>
        <w:t xml:space="preserve"> date distinte nel corso del mese di novembre.</w:t>
      </w:r>
    </w:p>
    <w:p w14:paraId="372D87BB" w14:textId="77777777" w:rsidR="00CB20D4" w:rsidRPr="006C2A43" w:rsidRDefault="00CB20D4" w:rsidP="00DC3FE7">
      <w:pPr>
        <w:pStyle w:val="Nessunaspaziatura"/>
        <w:spacing w:line="360" w:lineRule="auto"/>
        <w:rPr>
          <w:rFonts w:ascii="Arial" w:hAnsi="Arial" w:cs="Arial"/>
        </w:rPr>
      </w:pPr>
    </w:p>
    <w:p w14:paraId="2D73A1A1" w14:textId="7D3CDDD3" w:rsidR="00CB20D4" w:rsidRPr="00845782" w:rsidRDefault="00CB20D4" w:rsidP="00E9186B">
      <w:pPr>
        <w:pStyle w:val="Titolo2"/>
      </w:pPr>
      <w:r w:rsidRPr="00845782">
        <w:t>RIUNIONI E VALUTAZIONE DEI RISCHI</w:t>
      </w:r>
    </w:p>
    <w:p w14:paraId="480C5AEE" w14:textId="2316D413" w:rsidR="00CB20D4" w:rsidRDefault="00CB20D4" w:rsidP="00DC3FE7">
      <w:pPr>
        <w:pStyle w:val="Nessunaspaziatura"/>
        <w:spacing w:line="360" w:lineRule="auto"/>
        <w:rPr>
          <w:rFonts w:ascii="Arial" w:hAnsi="Arial" w:cs="Arial"/>
        </w:rPr>
      </w:pPr>
      <w:r w:rsidRPr="006C2A43">
        <w:rPr>
          <w:rFonts w:ascii="Arial" w:hAnsi="Arial" w:cs="Arial"/>
        </w:rPr>
        <w:t>Il Medico Competente acquisisce la valutazione dei rischi</w:t>
      </w:r>
      <w:r w:rsidR="00DC757A">
        <w:rPr>
          <w:rFonts w:ascii="Arial" w:hAnsi="Arial" w:cs="Arial"/>
        </w:rPr>
        <w:t xml:space="preserve"> e partecipa al processo di valutazione dei rischi per quanto di competenza</w:t>
      </w:r>
      <w:r w:rsidRPr="006C2A43">
        <w:rPr>
          <w:rFonts w:ascii="Arial" w:hAnsi="Arial" w:cs="Arial"/>
        </w:rPr>
        <w:t>.</w:t>
      </w:r>
    </w:p>
    <w:p w14:paraId="2C23F32B" w14:textId="0E906353" w:rsidR="00845782" w:rsidRDefault="00845782" w:rsidP="00DC3FE7">
      <w:pPr>
        <w:pStyle w:val="Nessunaspaziatura"/>
        <w:spacing w:line="360" w:lineRule="auto"/>
        <w:rPr>
          <w:rFonts w:ascii="Arial" w:hAnsi="Arial" w:cs="Arial"/>
        </w:rPr>
      </w:pPr>
      <w:r>
        <w:rPr>
          <w:rFonts w:ascii="Arial" w:hAnsi="Arial" w:cs="Arial"/>
        </w:rPr>
        <w:t xml:space="preserve">Oltre alle tre </w:t>
      </w:r>
      <w:r w:rsidR="00CB20D4" w:rsidRPr="006C2A43">
        <w:rPr>
          <w:rFonts w:ascii="Arial" w:hAnsi="Arial" w:cs="Arial"/>
        </w:rPr>
        <w:t>riunion</w:t>
      </w:r>
      <w:r>
        <w:rPr>
          <w:rFonts w:ascii="Arial" w:hAnsi="Arial" w:cs="Arial"/>
        </w:rPr>
        <w:t>i</w:t>
      </w:r>
      <w:r w:rsidR="00CB20D4" w:rsidRPr="006C2A43">
        <w:rPr>
          <w:rFonts w:ascii="Arial" w:hAnsi="Arial" w:cs="Arial"/>
        </w:rPr>
        <w:t xml:space="preserve"> periodic</w:t>
      </w:r>
      <w:r>
        <w:rPr>
          <w:rFonts w:ascii="Arial" w:hAnsi="Arial" w:cs="Arial"/>
        </w:rPr>
        <w:t>he</w:t>
      </w:r>
      <w:r w:rsidR="00CB20D4" w:rsidRPr="006C2A43">
        <w:rPr>
          <w:rFonts w:ascii="Arial" w:hAnsi="Arial" w:cs="Arial"/>
        </w:rPr>
        <w:t xml:space="preserve"> </w:t>
      </w:r>
      <w:r w:rsidR="00C9724F" w:rsidRPr="006C2A43">
        <w:rPr>
          <w:rFonts w:ascii="Arial" w:hAnsi="Arial" w:cs="Arial"/>
        </w:rPr>
        <w:t xml:space="preserve">ex </w:t>
      </w:r>
      <w:r w:rsidR="00CB20D4" w:rsidRPr="006C2A43">
        <w:rPr>
          <w:rFonts w:ascii="Arial" w:hAnsi="Arial" w:cs="Arial"/>
        </w:rPr>
        <w:t xml:space="preserve">art. 35 </w:t>
      </w:r>
      <w:r>
        <w:rPr>
          <w:rFonts w:ascii="Arial" w:hAnsi="Arial" w:cs="Arial"/>
        </w:rPr>
        <w:t>che generalmente si tengono verso fine gennaio, il Medico Competente può essere convocato ad altri incontri sul tema, compres</w:t>
      </w:r>
      <w:r w:rsidR="00874834">
        <w:rPr>
          <w:rFonts w:ascii="Arial" w:hAnsi="Arial" w:cs="Arial"/>
        </w:rPr>
        <w:t>e le specifiche attività finalizzate all’aggiornamento della valutazione del rischio stress lavoro correlato.</w:t>
      </w:r>
    </w:p>
    <w:p w14:paraId="451EB862" w14:textId="29A5C1B5" w:rsidR="00DC757A" w:rsidRPr="006C2A43" w:rsidRDefault="00874834" w:rsidP="00DC757A">
      <w:pPr>
        <w:pStyle w:val="Nessunaspaziatura"/>
        <w:spacing w:line="360" w:lineRule="auto"/>
        <w:rPr>
          <w:rFonts w:ascii="Arial" w:hAnsi="Arial" w:cs="Arial"/>
        </w:rPr>
      </w:pPr>
      <w:r>
        <w:rPr>
          <w:rFonts w:ascii="Arial" w:hAnsi="Arial" w:cs="Arial"/>
        </w:rPr>
        <w:t>Ai fini della riunione ex art. 35, il Medico Competente p</w:t>
      </w:r>
      <w:r w:rsidR="00DC757A" w:rsidRPr="006C2A43">
        <w:rPr>
          <w:rFonts w:ascii="Arial" w:hAnsi="Arial" w:cs="Arial"/>
        </w:rPr>
        <w:t>redispone la relazione annuale inerente la sorveglianza sanitaria effettuata, per ogni società del Gruppo, entro la prima decade del mese di gennaio successivo. Può avvalersi del software Cartsan per la produzione della relazione in questione.</w:t>
      </w:r>
    </w:p>
    <w:p w14:paraId="7ADEA3BB" w14:textId="289845EF" w:rsidR="00200EF5" w:rsidRPr="006C2A43" w:rsidRDefault="00200EF5" w:rsidP="00DC3FE7">
      <w:pPr>
        <w:pStyle w:val="Nessunaspaziatura"/>
        <w:spacing w:line="360" w:lineRule="auto"/>
        <w:rPr>
          <w:rFonts w:ascii="Arial" w:hAnsi="Arial" w:cs="Arial"/>
        </w:rPr>
      </w:pPr>
      <w:r>
        <w:rPr>
          <w:rFonts w:ascii="Arial" w:hAnsi="Arial" w:cs="Arial"/>
        </w:rPr>
        <w:t>Generalmente una volta all’anno, in occasione delle verifiche di certificazione per il mantenimento del sistema di gestione per la salute e la sicurezza dei lavoratori (UNI ISO 45001:2018), è richiesta la disponibilità del Medico Competente ad un incontro in presenza o da remoto (anche telefonicamente) con i verificatori dell’ente di certificazione. Tale incontro si stima della durata di massimo un’ora all’anno.</w:t>
      </w:r>
    </w:p>
    <w:p w14:paraId="14EA77B0" w14:textId="01FE5323" w:rsidR="004E22E9" w:rsidRPr="006C2A43" w:rsidRDefault="004E22E9" w:rsidP="00DC3FE7">
      <w:pPr>
        <w:pStyle w:val="Nessunaspaziatura"/>
        <w:spacing w:line="360" w:lineRule="auto"/>
        <w:rPr>
          <w:rFonts w:ascii="Arial" w:hAnsi="Arial" w:cs="Arial"/>
        </w:rPr>
      </w:pPr>
    </w:p>
    <w:p w14:paraId="79639C53" w14:textId="62B5BADE" w:rsidR="00CB20D4" w:rsidRPr="006C2A43" w:rsidRDefault="00CB20D4" w:rsidP="00F36847">
      <w:pPr>
        <w:pStyle w:val="Sottotitolo"/>
        <w:numPr>
          <w:ilvl w:val="0"/>
          <w:numId w:val="15"/>
        </w:numPr>
        <w:rPr>
          <w:rFonts w:ascii="Arial" w:hAnsi="Arial" w:cs="Arial"/>
        </w:rPr>
      </w:pPr>
      <w:r w:rsidRPr="006C2A43">
        <w:rPr>
          <w:rFonts w:ascii="Arial" w:hAnsi="Arial" w:cs="Arial"/>
        </w:rPr>
        <w:t>REQUISITI DI PARTECIPAZIONE</w:t>
      </w:r>
    </w:p>
    <w:p w14:paraId="35D89D72" w14:textId="4A3726DB" w:rsidR="00CB20D4" w:rsidRPr="006C2A43" w:rsidRDefault="00550CF4" w:rsidP="009E3793">
      <w:pPr>
        <w:pStyle w:val="Nessunaspaziatura"/>
        <w:spacing w:line="360" w:lineRule="auto"/>
        <w:rPr>
          <w:rFonts w:ascii="Arial" w:hAnsi="Arial" w:cs="Arial"/>
        </w:rPr>
      </w:pPr>
      <w:r>
        <w:rPr>
          <w:rFonts w:ascii="Arial" w:hAnsi="Arial" w:cs="Arial"/>
        </w:rPr>
        <w:t xml:space="preserve">Come previsti </w:t>
      </w:r>
      <w:r w:rsidR="00F21DA4">
        <w:rPr>
          <w:rFonts w:ascii="Arial" w:hAnsi="Arial" w:cs="Arial"/>
        </w:rPr>
        <w:t>dall’avviso</w:t>
      </w:r>
      <w:r>
        <w:rPr>
          <w:rFonts w:ascii="Arial" w:hAnsi="Arial" w:cs="Arial"/>
        </w:rPr>
        <w:t xml:space="preserve"> specifico</w:t>
      </w:r>
    </w:p>
    <w:sectPr w:rsidR="00CB20D4" w:rsidRPr="006C2A43" w:rsidSect="00D33121">
      <w:footerReference w:type="default" r:id="rId9"/>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C3B98" w14:textId="77777777" w:rsidR="009420A5" w:rsidRDefault="009420A5" w:rsidP="00D33121">
      <w:pPr>
        <w:spacing w:before="0" w:after="0"/>
      </w:pPr>
      <w:r>
        <w:separator/>
      </w:r>
    </w:p>
  </w:endnote>
  <w:endnote w:type="continuationSeparator" w:id="0">
    <w:p w14:paraId="702DC5FF" w14:textId="77777777" w:rsidR="009420A5" w:rsidRDefault="009420A5" w:rsidP="00D331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FF6F" w14:textId="1937F520" w:rsidR="009420A5" w:rsidRPr="00401CE8" w:rsidRDefault="00401CE8" w:rsidP="00401CE8">
    <w:pPr>
      <w:pStyle w:val="Pidipagina"/>
      <w:jc w:val="center"/>
      <w:rPr>
        <w:sz w:val="20"/>
        <w:szCs w:val="20"/>
      </w:rPr>
    </w:pPr>
    <w:r w:rsidRPr="00401CE8">
      <w:rPr>
        <w:sz w:val="20"/>
        <w:szCs w:val="20"/>
      </w:rPr>
      <w:t xml:space="preserve">Pag. </w:t>
    </w:r>
    <w:r w:rsidRPr="00401CE8">
      <w:rPr>
        <w:sz w:val="20"/>
        <w:szCs w:val="20"/>
      </w:rPr>
      <w:fldChar w:fldCharType="begin"/>
    </w:r>
    <w:r w:rsidRPr="00401CE8">
      <w:rPr>
        <w:sz w:val="20"/>
        <w:szCs w:val="20"/>
      </w:rPr>
      <w:instrText>PAGE  \* Arabic  \* MERGEFORMAT</w:instrText>
    </w:r>
    <w:r w:rsidRPr="00401CE8">
      <w:rPr>
        <w:sz w:val="20"/>
        <w:szCs w:val="20"/>
      </w:rPr>
      <w:fldChar w:fldCharType="separate"/>
    </w:r>
    <w:r w:rsidRPr="00401CE8">
      <w:rPr>
        <w:sz w:val="20"/>
        <w:szCs w:val="20"/>
      </w:rPr>
      <w:t>2</w:t>
    </w:r>
    <w:r w:rsidRPr="00401CE8">
      <w:rPr>
        <w:sz w:val="20"/>
        <w:szCs w:val="20"/>
      </w:rPr>
      <w:fldChar w:fldCharType="end"/>
    </w:r>
    <w:r w:rsidRPr="00401CE8">
      <w:rPr>
        <w:sz w:val="20"/>
        <w:szCs w:val="20"/>
      </w:rPr>
      <w:t xml:space="preserve"> di </w:t>
    </w:r>
    <w:r w:rsidRPr="00401CE8">
      <w:rPr>
        <w:sz w:val="20"/>
        <w:szCs w:val="20"/>
      </w:rPr>
      <w:fldChar w:fldCharType="begin"/>
    </w:r>
    <w:r w:rsidRPr="00401CE8">
      <w:rPr>
        <w:sz w:val="20"/>
        <w:szCs w:val="20"/>
      </w:rPr>
      <w:instrText>NUMPAGES  \* Arabic  \* MERGEFORMAT</w:instrText>
    </w:r>
    <w:r w:rsidRPr="00401CE8">
      <w:rPr>
        <w:sz w:val="20"/>
        <w:szCs w:val="20"/>
      </w:rPr>
      <w:fldChar w:fldCharType="separate"/>
    </w:r>
    <w:r w:rsidRPr="00401CE8">
      <w:rPr>
        <w:sz w:val="20"/>
        <w:szCs w:val="20"/>
      </w:rPr>
      <w:t>2</w:t>
    </w:r>
    <w:r w:rsidRPr="00401CE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6E484" w14:textId="77777777" w:rsidR="009420A5" w:rsidRDefault="009420A5" w:rsidP="00D33121">
      <w:pPr>
        <w:spacing w:before="0" w:after="0"/>
      </w:pPr>
      <w:r>
        <w:separator/>
      </w:r>
    </w:p>
  </w:footnote>
  <w:footnote w:type="continuationSeparator" w:id="0">
    <w:p w14:paraId="60E6D74E" w14:textId="77777777" w:rsidR="009420A5" w:rsidRDefault="009420A5" w:rsidP="00D3312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2B7"/>
    <w:multiLevelType w:val="hybridMultilevel"/>
    <w:tmpl w:val="3F1CA3F0"/>
    <w:lvl w:ilvl="0" w:tplc="66E4AF8C">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D7215B"/>
    <w:multiLevelType w:val="hybridMultilevel"/>
    <w:tmpl w:val="5CF80DAC"/>
    <w:lvl w:ilvl="0" w:tplc="2654CA24">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AC4C4D"/>
    <w:multiLevelType w:val="hybridMultilevel"/>
    <w:tmpl w:val="F274DCE4"/>
    <w:lvl w:ilvl="0" w:tplc="66E4AF8C">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A43F51"/>
    <w:multiLevelType w:val="hybridMultilevel"/>
    <w:tmpl w:val="9BA6D3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A94608"/>
    <w:multiLevelType w:val="hybridMultilevel"/>
    <w:tmpl w:val="CE16E2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726625"/>
    <w:multiLevelType w:val="hybridMultilevel"/>
    <w:tmpl w:val="A88C7EB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5A2675A"/>
    <w:multiLevelType w:val="hybridMultilevel"/>
    <w:tmpl w:val="0E3A302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9067B5"/>
    <w:multiLevelType w:val="hybridMultilevel"/>
    <w:tmpl w:val="BECE561E"/>
    <w:lvl w:ilvl="0" w:tplc="66E4AF8C">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7A353F"/>
    <w:multiLevelType w:val="hybridMultilevel"/>
    <w:tmpl w:val="362E11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DA4267B"/>
    <w:multiLevelType w:val="hybridMultilevel"/>
    <w:tmpl w:val="0AB63CDA"/>
    <w:lvl w:ilvl="0" w:tplc="66E4AF8C">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A62692"/>
    <w:multiLevelType w:val="hybridMultilevel"/>
    <w:tmpl w:val="EAEC06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534164"/>
    <w:multiLevelType w:val="hybridMultilevel"/>
    <w:tmpl w:val="29BA395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33512C7"/>
    <w:multiLevelType w:val="hybridMultilevel"/>
    <w:tmpl w:val="B622B1C6"/>
    <w:lvl w:ilvl="0" w:tplc="04048A2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60A347A"/>
    <w:multiLevelType w:val="hybridMultilevel"/>
    <w:tmpl w:val="E83A9CF6"/>
    <w:lvl w:ilvl="0" w:tplc="66E4AF8C">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9EE0659"/>
    <w:multiLevelType w:val="hybridMultilevel"/>
    <w:tmpl w:val="630AEFE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C6A4748"/>
    <w:multiLevelType w:val="hybridMultilevel"/>
    <w:tmpl w:val="6074AA98"/>
    <w:lvl w:ilvl="0" w:tplc="D29E78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D127C05"/>
    <w:multiLevelType w:val="hybridMultilevel"/>
    <w:tmpl w:val="4B1A95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4535D3"/>
    <w:multiLevelType w:val="hybridMultilevel"/>
    <w:tmpl w:val="4B1A95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7E4017"/>
    <w:multiLevelType w:val="hybridMultilevel"/>
    <w:tmpl w:val="FA704D62"/>
    <w:lvl w:ilvl="0" w:tplc="66E4AF8C">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000914"/>
    <w:multiLevelType w:val="hybridMultilevel"/>
    <w:tmpl w:val="026AF902"/>
    <w:lvl w:ilvl="0" w:tplc="66E4AF8C">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7B7313"/>
    <w:multiLevelType w:val="hybridMultilevel"/>
    <w:tmpl w:val="49CC8A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8B72AFB"/>
    <w:multiLevelType w:val="hybridMultilevel"/>
    <w:tmpl w:val="4B1A95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22A2CEB"/>
    <w:multiLevelType w:val="hybridMultilevel"/>
    <w:tmpl w:val="4B1A95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B3466C4"/>
    <w:multiLevelType w:val="hybridMultilevel"/>
    <w:tmpl w:val="FEE6458E"/>
    <w:lvl w:ilvl="0" w:tplc="04100015">
      <w:start w:val="1"/>
      <w:numFmt w:val="upperLetter"/>
      <w:lvlText w:val="%1."/>
      <w:lvlJc w:val="left"/>
      <w:pPr>
        <w:ind w:left="720" w:hanging="360"/>
      </w:pPr>
    </w:lvl>
    <w:lvl w:ilvl="1" w:tplc="D29E7860">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C4C7ACE"/>
    <w:multiLevelType w:val="hybridMultilevel"/>
    <w:tmpl w:val="F3640718"/>
    <w:lvl w:ilvl="0" w:tplc="52CCDCD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02067955">
    <w:abstractNumId w:val="3"/>
  </w:num>
  <w:num w:numId="2" w16cid:durableId="1376078263">
    <w:abstractNumId w:val="19"/>
  </w:num>
  <w:num w:numId="3" w16cid:durableId="1387217280">
    <w:abstractNumId w:val="18"/>
  </w:num>
  <w:num w:numId="4" w16cid:durableId="178159421">
    <w:abstractNumId w:val="0"/>
  </w:num>
  <w:num w:numId="5" w16cid:durableId="1056857386">
    <w:abstractNumId w:val="23"/>
  </w:num>
  <w:num w:numId="6" w16cid:durableId="927082406">
    <w:abstractNumId w:val="11"/>
  </w:num>
  <w:num w:numId="7" w16cid:durableId="142553956">
    <w:abstractNumId w:val="20"/>
  </w:num>
  <w:num w:numId="8" w16cid:durableId="1596745656">
    <w:abstractNumId w:val="8"/>
  </w:num>
  <w:num w:numId="9" w16cid:durableId="109249544">
    <w:abstractNumId w:val="9"/>
  </w:num>
  <w:num w:numId="10" w16cid:durableId="1727411618">
    <w:abstractNumId w:val="2"/>
  </w:num>
  <w:num w:numId="11" w16cid:durableId="1547789632">
    <w:abstractNumId w:val="13"/>
  </w:num>
  <w:num w:numId="12" w16cid:durableId="1015301611">
    <w:abstractNumId w:val="7"/>
  </w:num>
  <w:num w:numId="13" w16cid:durableId="187498733">
    <w:abstractNumId w:val="15"/>
  </w:num>
  <w:num w:numId="14" w16cid:durableId="1521625401">
    <w:abstractNumId w:val="16"/>
  </w:num>
  <w:num w:numId="15" w16cid:durableId="1921284508">
    <w:abstractNumId w:val="6"/>
  </w:num>
  <w:num w:numId="16" w16cid:durableId="488061003">
    <w:abstractNumId w:val="14"/>
  </w:num>
  <w:num w:numId="17" w16cid:durableId="1513840222">
    <w:abstractNumId w:val="12"/>
  </w:num>
  <w:num w:numId="18" w16cid:durableId="1786191460">
    <w:abstractNumId w:val="4"/>
  </w:num>
  <w:num w:numId="19" w16cid:durableId="1505172264">
    <w:abstractNumId w:val="1"/>
  </w:num>
  <w:num w:numId="20" w16cid:durableId="2098747593">
    <w:abstractNumId w:val="24"/>
  </w:num>
  <w:num w:numId="21" w16cid:durableId="1321884519">
    <w:abstractNumId w:val="10"/>
  </w:num>
  <w:num w:numId="22" w16cid:durableId="797185137">
    <w:abstractNumId w:val="5"/>
  </w:num>
  <w:num w:numId="23" w16cid:durableId="694158589">
    <w:abstractNumId w:val="17"/>
  </w:num>
  <w:num w:numId="24" w16cid:durableId="1759979887">
    <w:abstractNumId w:val="22"/>
  </w:num>
  <w:num w:numId="25" w16cid:durableId="4440806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6D"/>
    <w:rsid w:val="00034B22"/>
    <w:rsid w:val="00040ADB"/>
    <w:rsid w:val="0005009D"/>
    <w:rsid w:val="0005094D"/>
    <w:rsid w:val="00066A47"/>
    <w:rsid w:val="000D0388"/>
    <w:rsid w:val="000D34F6"/>
    <w:rsid w:val="000F2494"/>
    <w:rsid w:val="001347A3"/>
    <w:rsid w:val="00140872"/>
    <w:rsid w:val="00156050"/>
    <w:rsid w:val="001635A0"/>
    <w:rsid w:val="00173313"/>
    <w:rsid w:val="00177D1D"/>
    <w:rsid w:val="001943A6"/>
    <w:rsid w:val="001B0671"/>
    <w:rsid w:val="001B4D77"/>
    <w:rsid w:val="001D3A3D"/>
    <w:rsid w:val="001E650B"/>
    <w:rsid w:val="00200EF5"/>
    <w:rsid w:val="002309AC"/>
    <w:rsid w:val="00231700"/>
    <w:rsid w:val="0023286D"/>
    <w:rsid w:val="00237503"/>
    <w:rsid w:val="00257763"/>
    <w:rsid w:val="0027238F"/>
    <w:rsid w:val="00275023"/>
    <w:rsid w:val="00284552"/>
    <w:rsid w:val="0028606E"/>
    <w:rsid w:val="002D09BC"/>
    <w:rsid w:val="002E2474"/>
    <w:rsid w:val="002E76A0"/>
    <w:rsid w:val="0033108E"/>
    <w:rsid w:val="0037756A"/>
    <w:rsid w:val="0038125C"/>
    <w:rsid w:val="00381A5A"/>
    <w:rsid w:val="003860AB"/>
    <w:rsid w:val="003F0346"/>
    <w:rsid w:val="003F3F08"/>
    <w:rsid w:val="003F4504"/>
    <w:rsid w:val="003F4714"/>
    <w:rsid w:val="00401CE8"/>
    <w:rsid w:val="004114F7"/>
    <w:rsid w:val="00414963"/>
    <w:rsid w:val="0041508F"/>
    <w:rsid w:val="00420BD1"/>
    <w:rsid w:val="00432782"/>
    <w:rsid w:val="00435915"/>
    <w:rsid w:val="00456E01"/>
    <w:rsid w:val="0046568F"/>
    <w:rsid w:val="004D2477"/>
    <w:rsid w:val="004E22E9"/>
    <w:rsid w:val="004F26FD"/>
    <w:rsid w:val="00550CF4"/>
    <w:rsid w:val="00552D3D"/>
    <w:rsid w:val="005671AC"/>
    <w:rsid w:val="00580F28"/>
    <w:rsid w:val="005C0F1C"/>
    <w:rsid w:val="005D7C23"/>
    <w:rsid w:val="00610558"/>
    <w:rsid w:val="00617B8F"/>
    <w:rsid w:val="00621D6F"/>
    <w:rsid w:val="00625589"/>
    <w:rsid w:val="00646822"/>
    <w:rsid w:val="00661C0B"/>
    <w:rsid w:val="006A28DD"/>
    <w:rsid w:val="006C2A43"/>
    <w:rsid w:val="006D770A"/>
    <w:rsid w:val="007153CA"/>
    <w:rsid w:val="007434B4"/>
    <w:rsid w:val="00755891"/>
    <w:rsid w:val="0076525C"/>
    <w:rsid w:val="00774506"/>
    <w:rsid w:val="00776785"/>
    <w:rsid w:val="007801F4"/>
    <w:rsid w:val="007C2DFA"/>
    <w:rsid w:val="007E322E"/>
    <w:rsid w:val="007F4F63"/>
    <w:rsid w:val="00825813"/>
    <w:rsid w:val="00845782"/>
    <w:rsid w:val="008524F4"/>
    <w:rsid w:val="00874834"/>
    <w:rsid w:val="008B18B8"/>
    <w:rsid w:val="008D4AD5"/>
    <w:rsid w:val="00921B7A"/>
    <w:rsid w:val="00937C66"/>
    <w:rsid w:val="009420A5"/>
    <w:rsid w:val="00990883"/>
    <w:rsid w:val="009B3FB1"/>
    <w:rsid w:val="009E1761"/>
    <w:rsid w:val="009E3793"/>
    <w:rsid w:val="00A27209"/>
    <w:rsid w:val="00A54C2C"/>
    <w:rsid w:val="00A61E40"/>
    <w:rsid w:val="00A76BF7"/>
    <w:rsid w:val="00A853F3"/>
    <w:rsid w:val="00A92CD4"/>
    <w:rsid w:val="00A949D5"/>
    <w:rsid w:val="00AE1B4D"/>
    <w:rsid w:val="00B009C3"/>
    <w:rsid w:val="00B60CF2"/>
    <w:rsid w:val="00B6524F"/>
    <w:rsid w:val="00B735F1"/>
    <w:rsid w:val="00B8114F"/>
    <w:rsid w:val="00BC6376"/>
    <w:rsid w:val="00BF164D"/>
    <w:rsid w:val="00C24B01"/>
    <w:rsid w:val="00C252B0"/>
    <w:rsid w:val="00C26EC0"/>
    <w:rsid w:val="00C44311"/>
    <w:rsid w:val="00C6236C"/>
    <w:rsid w:val="00C63D07"/>
    <w:rsid w:val="00C6733A"/>
    <w:rsid w:val="00C95F46"/>
    <w:rsid w:val="00C9724F"/>
    <w:rsid w:val="00CB20D4"/>
    <w:rsid w:val="00CC2856"/>
    <w:rsid w:val="00D33121"/>
    <w:rsid w:val="00D46D54"/>
    <w:rsid w:val="00D74729"/>
    <w:rsid w:val="00D83801"/>
    <w:rsid w:val="00D87C9F"/>
    <w:rsid w:val="00D909AC"/>
    <w:rsid w:val="00DC0475"/>
    <w:rsid w:val="00DC3FE7"/>
    <w:rsid w:val="00DC757A"/>
    <w:rsid w:val="00DD5F3B"/>
    <w:rsid w:val="00E25CBB"/>
    <w:rsid w:val="00E35092"/>
    <w:rsid w:val="00E3755E"/>
    <w:rsid w:val="00E61BD2"/>
    <w:rsid w:val="00E9186B"/>
    <w:rsid w:val="00EB3A18"/>
    <w:rsid w:val="00ED4B3C"/>
    <w:rsid w:val="00F11EB8"/>
    <w:rsid w:val="00F16F44"/>
    <w:rsid w:val="00F21DA4"/>
    <w:rsid w:val="00F36847"/>
    <w:rsid w:val="00F42F01"/>
    <w:rsid w:val="00F752C3"/>
    <w:rsid w:val="00FB3320"/>
    <w:rsid w:val="00FD28DF"/>
    <w:rsid w:val="00FE5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E61EB6C"/>
  <w15:chartTrackingRefBased/>
  <w15:docId w15:val="{A884A583-AEA1-42D9-ACB3-368EC6EB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236C"/>
    <w:pPr>
      <w:spacing w:before="120" w:after="120" w:line="240" w:lineRule="auto"/>
      <w:contextualSpacing/>
      <w:jc w:val="both"/>
    </w:pPr>
    <w:rPr>
      <w:rFonts w:ascii="Calibri" w:hAnsi="Calibri"/>
    </w:rPr>
  </w:style>
  <w:style w:type="paragraph" w:styleId="Titolo2">
    <w:name w:val="heading 2"/>
    <w:basedOn w:val="Normale"/>
    <w:next w:val="Normale"/>
    <w:link w:val="Titolo2Carattere"/>
    <w:uiPriority w:val="9"/>
    <w:unhideWhenUsed/>
    <w:qFormat/>
    <w:rsid w:val="003F4714"/>
    <w:pPr>
      <w:keepNext/>
      <w:keepLines/>
      <w:spacing w:before="40" w:after="0"/>
      <w:ind w:left="708"/>
      <w:outlineLvl w:val="1"/>
    </w:pPr>
    <w:rPr>
      <w:rFonts w:eastAsiaTheme="majorEastAsia" w:cstheme="majorBidi"/>
      <w:b/>
      <w:i/>
      <w:szCs w:val="26"/>
    </w:rPr>
  </w:style>
  <w:style w:type="paragraph" w:styleId="Titolo3">
    <w:name w:val="heading 3"/>
    <w:basedOn w:val="Normale"/>
    <w:next w:val="Normale"/>
    <w:link w:val="Titolo3Carattere"/>
    <w:uiPriority w:val="9"/>
    <w:unhideWhenUsed/>
    <w:qFormat/>
    <w:rsid w:val="002309AC"/>
    <w:pPr>
      <w:keepNext/>
      <w:keepLines/>
      <w:spacing w:before="0" w:after="0"/>
      <w:ind w:left="708"/>
      <w:outlineLvl w:val="2"/>
    </w:pPr>
    <w:rPr>
      <w:rFonts w:eastAsiaTheme="majorEastAsia" w:cstheme="majorBidi"/>
      <w:i/>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635A0"/>
    <w:pPr>
      <w:spacing w:after="0" w:line="240" w:lineRule="auto"/>
      <w:jc w:val="both"/>
    </w:pPr>
  </w:style>
  <w:style w:type="paragraph" w:styleId="Paragrafoelenco">
    <w:name w:val="List Paragraph"/>
    <w:basedOn w:val="Normale"/>
    <w:uiPriority w:val="34"/>
    <w:qFormat/>
    <w:rsid w:val="007E322E"/>
    <w:pPr>
      <w:spacing w:before="0" w:after="0"/>
      <w:ind w:left="720"/>
    </w:pPr>
    <w:rPr>
      <w:sz w:val="24"/>
    </w:rPr>
  </w:style>
  <w:style w:type="character" w:styleId="Rimandocommento">
    <w:name w:val="annotation reference"/>
    <w:basedOn w:val="Carpredefinitoparagrafo"/>
    <w:uiPriority w:val="99"/>
    <w:semiHidden/>
    <w:unhideWhenUsed/>
    <w:rsid w:val="004E22E9"/>
    <w:rPr>
      <w:sz w:val="16"/>
      <w:szCs w:val="16"/>
    </w:rPr>
  </w:style>
  <w:style w:type="paragraph" w:styleId="Testocommento">
    <w:name w:val="annotation text"/>
    <w:basedOn w:val="Normale"/>
    <w:link w:val="TestocommentoCarattere"/>
    <w:uiPriority w:val="99"/>
    <w:semiHidden/>
    <w:unhideWhenUsed/>
    <w:rsid w:val="004E22E9"/>
    <w:rPr>
      <w:sz w:val="20"/>
      <w:szCs w:val="20"/>
    </w:rPr>
  </w:style>
  <w:style w:type="character" w:customStyle="1" w:styleId="TestocommentoCarattere">
    <w:name w:val="Testo commento Carattere"/>
    <w:basedOn w:val="Carpredefinitoparagrafo"/>
    <w:link w:val="Testocommento"/>
    <w:uiPriority w:val="99"/>
    <w:semiHidden/>
    <w:rsid w:val="004E22E9"/>
    <w:rPr>
      <w:rFonts w:ascii="Calibri" w:hAnsi="Calibri"/>
      <w:sz w:val="20"/>
      <w:szCs w:val="20"/>
    </w:rPr>
  </w:style>
  <w:style w:type="paragraph" w:styleId="Soggettocommento">
    <w:name w:val="annotation subject"/>
    <w:basedOn w:val="Testocommento"/>
    <w:next w:val="Testocommento"/>
    <w:link w:val="SoggettocommentoCarattere"/>
    <w:uiPriority w:val="99"/>
    <w:semiHidden/>
    <w:unhideWhenUsed/>
    <w:rsid w:val="004E22E9"/>
    <w:rPr>
      <w:b/>
      <w:bCs/>
    </w:rPr>
  </w:style>
  <w:style w:type="character" w:customStyle="1" w:styleId="SoggettocommentoCarattere">
    <w:name w:val="Soggetto commento Carattere"/>
    <w:basedOn w:val="TestocommentoCarattere"/>
    <w:link w:val="Soggettocommento"/>
    <w:uiPriority w:val="99"/>
    <w:semiHidden/>
    <w:rsid w:val="004E22E9"/>
    <w:rPr>
      <w:rFonts w:ascii="Calibri" w:hAnsi="Calibri"/>
      <w:b/>
      <w:bCs/>
      <w:sz w:val="20"/>
      <w:szCs w:val="20"/>
    </w:rPr>
  </w:style>
  <w:style w:type="paragraph" w:styleId="Testofumetto">
    <w:name w:val="Balloon Text"/>
    <w:basedOn w:val="Normale"/>
    <w:link w:val="TestofumettoCarattere"/>
    <w:uiPriority w:val="99"/>
    <w:semiHidden/>
    <w:unhideWhenUsed/>
    <w:rsid w:val="004E22E9"/>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22E9"/>
    <w:rPr>
      <w:rFonts w:ascii="Segoe UI" w:hAnsi="Segoe UI" w:cs="Segoe UI"/>
      <w:sz w:val="18"/>
      <w:szCs w:val="18"/>
    </w:rPr>
  </w:style>
  <w:style w:type="table" w:styleId="Grigliatabella">
    <w:name w:val="Table Grid"/>
    <w:basedOn w:val="Tabellanormale"/>
    <w:uiPriority w:val="39"/>
    <w:rsid w:val="00034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uiPriority w:val="11"/>
    <w:qFormat/>
    <w:rsid w:val="003F4714"/>
    <w:pPr>
      <w:numPr>
        <w:ilvl w:val="1"/>
      </w:numPr>
      <w:spacing w:before="0" w:after="0"/>
    </w:pPr>
    <w:rPr>
      <w:rFonts w:eastAsiaTheme="minorEastAsia"/>
      <w:b/>
      <w:u w:val="single"/>
    </w:rPr>
  </w:style>
  <w:style w:type="character" w:customStyle="1" w:styleId="SottotitoloCarattere">
    <w:name w:val="Sottotitolo Carattere"/>
    <w:basedOn w:val="Carpredefinitoparagrafo"/>
    <w:link w:val="Sottotitolo"/>
    <w:uiPriority w:val="11"/>
    <w:rsid w:val="003F4714"/>
    <w:rPr>
      <w:rFonts w:ascii="Calibri" w:eastAsiaTheme="minorEastAsia" w:hAnsi="Calibri"/>
      <w:b/>
      <w:u w:val="single"/>
    </w:rPr>
  </w:style>
  <w:style w:type="character" w:customStyle="1" w:styleId="Titolo2Carattere">
    <w:name w:val="Titolo 2 Carattere"/>
    <w:basedOn w:val="Carpredefinitoparagrafo"/>
    <w:link w:val="Titolo2"/>
    <w:uiPriority w:val="9"/>
    <w:rsid w:val="003F4714"/>
    <w:rPr>
      <w:rFonts w:ascii="Calibri" w:eastAsiaTheme="majorEastAsia" w:hAnsi="Calibri" w:cstheme="majorBidi"/>
      <w:b/>
      <w:i/>
      <w:szCs w:val="26"/>
    </w:rPr>
  </w:style>
  <w:style w:type="character" w:customStyle="1" w:styleId="Titolo3Carattere">
    <w:name w:val="Titolo 3 Carattere"/>
    <w:basedOn w:val="Carpredefinitoparagrafo"/>
    <w:link w:val="Titolo3"/>
    <w:uiPriority w:val="9"/>
    <w:rsid w:val="002309AC"/>
    <w:rPr>
      <w:rFonts w:ascii="Calibri" w:eastAsiaTheme="majorEastAsia" w:hAnsi="Calibri" w:cstheme="majorBidi"/>
      <w:i/>
      <w:szCs w:val="24"/>
      <w:u w:val="single"/>
    </w:rPr>
  </w:style>
  <w:style w:type="paragraph" w:styleId="Intestazione">
    <w:name w:val="header"/>
    <w:basedOn w:val="Normale"/>
    <w:link w:val="IntestazioneCarattere"/>
    <w:uiPriority w:val="99"/>
    <w:unhideWhenUsed/>
    <w:rsid w:val="00D33121"/>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D33121"/>
    <w:rPr>
      <w:rFonts w:ascii="Calibri" w:hAnsi="Calibri"/>
    </w:rPr>
  </w:style>
  <w:style w:type="paragraph" w:styleId="Pidipagina">
    <w:name w:val="footer"/>
    <w:basedOn w:val="Normale"/>
    <w:link w:val="PidipaginaCarattere"/>
    <w:uiPriority w:val="99"/>
    <w:unhideWhenUsed/>
    <w:rsid w:val="00D33121"/>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D33121"/>
    <w:rPr>
      <w:rFonts w:ascii="Calibri" w:hAnsi="Calibri"/>
    </w:rPr>
  </w:style>
  <w:style w:type="character" w:styleId="Collegamentoipertestuale">
    <w:name w:val="Hyperlink"/>
    <w:basedOn w:val="Carpredefinitoparagrafo"/>
    <w:uiPriority w:val="99"/>
    <w:unhideWhenUsed/>
    <w:rsid w:val="00937C66"/>
    <w:rPr>
      <w:color w:val="0563C1" w:themeColor="hyperlink"/>
      <w:u w:val="single"/>
    </w:rPr>
  </w:style>
  <w:style w:type="character" w:styleId="Menzionenonrisolta">
    <w:name w:val="Unresolved Mention"/>
    <w:basedOn w:val="Carpredefinitoparagrafo"/>
    <w:uiPriority w:val="99"/>
    <w:semiHidden/>
    <w:unhideWhenUsed/>
    <w:rsid w:val="00937C66"/>
    <w:rPr>
      <w:color w:val="605E5C"/>
      <w:shd w:val="clear" w:color="auto" w:fill="E1DFDD"/>
    </w:rPr>
  </w:style>
  <w:style w:type="paragraph" w:styleId="Revisione">
    <w:name w:val="Revision"/>
    <w:hidden/>
    <w:uiPriority w:val="99"/>
    <w:semiHidden/>
    <w:rsid w:val="00456E01"/>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476DE-C92E-44F4-9C4C-51415A4F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1720</Words>
  <Characters>9805</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Genalizzi</dc:creator>
  <cp:keywords/>
  <dc:description/>
  <cp:lastModifiedBy>Paola Bonera</cp:lastModifiedBy>
  <cp:revision>3</cp:revision>
  <cp:lastPrinted>2021-09-30T11:20:00Z</cp:lastPrinted>
  <dcterms:created xsi:type="dcterms:W3CDTF">2023-03-03T14:40:00Z</dcterms:created>
  <dcterms:modified xsi:type="dcterms:W3CDTF">2023-03-06T09:53:00Z</dcterms:modified>
</cp:coreProperties>
</file>